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569" w:rsidRDefault="002D1569" w:rsidP="00462051">
      <w:pPr>
        <w:pStyle w:val="Heading3"/>
        <w:rPr>
          <w:rFonts w:ascii="Calibri" w:hAnsi="Calibri"/>
          <w:i w:val="0"/>
          <w:sz w:val="32"/>
          <w:szCs w:val="32"/>
        </w:rPr>
      </w:pPr>
    </w:p>
    <w:p w:rsidR="00596A35" w:rsidRPr="005649CB" w:rsidRDefault="00027630" w:rsidP="00462051">
      <w:pPr>
        <w:pStyle w:val="Heading3"/>
        <w:rPr>
          <w:rFonts w:ascii="Calibri" w:hAnsi="Calibri"/>
          <w:i w:val="0"/>
          <w:sz w:val="32"/>
          <w:szCs w:val="32"/>
        </w:rPr>
      </w:pPr>
      <w:r w:rsidRPr="005649CB">
        <w:rPr>
          <w:rFonts w:ascii="Calibri" w:hAnsi="Calibri"/>
          <w:i w:val="0"/>
          <w:sz w:val="32"/>
          <w:szCs w:val="32"/>
        </w:rPr>
        <w:t>Auto-</w:t>
      </w:r>
      <w:r w:rsidR="00A53839" w:rsidRPr="005649CB">
        <w:rPr>
          <w:rFonts w:ascii="Calibri" w:hAnsi="Calibri"/>
          <w:i w:val="0"/>
          <w:sz w:val="32"/>
          <w:szCs w:val="32"/>
        </w:rPr>
        <w:t>Mix</w:t>
      </w:r>
      <w:r w:rsidRPr="005649CB">
        <w:rPr>
          <w:rFonts w:ascii="Calibri" w:hAnsi="Calibri"/>
          <w:i w:val="0"/>
          <w:sz w:val="32"/>
          <w:szCs w:val="32"/>
        </w:rPr>
        <w:t xml:space="preserve">er - Nomad </w:t>
      </w:r>
      <w:r w:rsidR="00647984" w:rsidRPr="005649CB">
        <w:rPr>
          <w:rFonts w:ascii="Calibri" w:hAnsi="Calibri"/>
          <w:i w:val="0"/>
          <w:sz w:val="32"/>
          <w:szCs w:val="32"/>
        </w:rPr>
        <w:t xml:space="preserve">6, 8, </w:t>
      </w:r>
      <w:r w:rsidRPr="005649CB">
        <w:rPr>
          <w:rFonts w:ascii="Calibri" w:hAnsi="Calibri"/>
          <w:i w:val="0"/>
          <w:sz w:val="32"/>
          <w:szCs w:val="32"/>
        </w:rPr>
        <w:t>10 and 12 Only</w:t>
      </w:r>
    </w:p>
    <w:p w:rsidR="004B4BBA" w:rsidRDefault="004B4BBA" w:rsidP="00596A35">
      <w:pPr>
        <w:autoSpaceDE w:val="0"/>
        <w:autoSpaceDN w:val="0"/>
        <w:adjustRightInd w:val="0"/>
        <w:spacing w:after="0" w:line="240" w:lineRule="auto"/>
        <w:ind w:left="1080"/>
        <w:rPr>
          <w:rFonts w:asciiTheme="minorHAnsi" w:hAnsiTheme="minorHAnsi"/>
        </w:rPr>
      </w:pPr>
    </w:p>
    <w:p w:rsidR="004B4BBA" w:rsidRDefault="004B4BBA" w:rsidP="00596A35">
      <w:pPr>
        <w:autoSpaceDE w:val="0"/>
        <w:autoSpaceDN w:val="0"/>
        <w:adjustRightInd w:val="0"/>
        <w:spacing w:after="0" w:line="240" w:lineRule="auto"/>
        <w:ind w:left="1080"/>
        <w:rPr>
          <w:rFonts w:asciiTheme="minorHAnsi" w:eastAsia="Calibri" w:hAnsiTheme="minorHAnsi" w:cs="TT15Ct00"/>
          <w:color w:val="000000"/>
        </w:rPr>
      </w:pPr>
      <w:r>
        <w:rPr>
          <w:rFonts w:asciiTheme="minorHAnsi" w:eastAsia="Calibri" w:hAnsiTheme="minorHAnsi" w:cs="TT15Ct00"/>
          <w:color w:val="000000"/>
        </w:rPr>
        <w:t>When</w:t>
      </w:r>
      <w:r w:rsidR="00D057C0">
        <w:rPr>
          <w:rFonts w:asciiTheme="minorHAnsi" w:eastAsia="Calibri" w:hAnsiTheme="minorHAnsi" w:cs="TT15Ct00"/>
          <w:color w:val="000000"/>
        </w:rPr>
        <w:t xml:space="preserve"> Auto-Mixer is on, and</w:t>
      </w:r>
      <w:r w:rsidR="00804B83" w:rsidRPr="009007EA">
        <w:rPr>
          <w:rFonts w:asciiTheme="minorHAnsi" w:eastAsia="Calibri" w:hAnsiTheme="minorHAnsi" w:cs="TT15Ct00"/>
          <w:color w:val="000000"/>
        </w:rPr>
        <w:t xml:space="preserve"> a speaker</w:t>
      </w:r>
      <w:r w:rsidR="00D81A31">
        <w:rPr>
          <w:rFonts w:asciiTheme="minorHAnsi" w:eastAsia="Calibri" w:hAnsiTheme="minorHAnsi" w:cs="TT15Ct00"/>
          <w:color w:val="000000"/>
        </w:rPr>
        <w:t xml:space="preserve"> starts to talk</w:t>
      </w:r>
      <w:r w:rsidR="00D057C0">
        <w:rPr>
          <w:rFonts w:asciiTheme="minorHAnsi" w:eastAsia="Calibri" w:hAnsiTheme="minorHAnsi" w:cs="TT15Ct00"/>
          <w:color w:val="000000"/>
        </w:rPr>
        <w:t>,</w:t>
      </w:r>
      <w:r w:rsidR="00D81A31">
        <w:rPr>
          <w:rFonts w:asciiTheme="minorHAnsi" w:eastAsia="Calibri" w:hAnsiTheme="minorHAnsi" w:cs="TT15Ct00"/>
          <w:color w:val="000000"/>
        </w:rPr>
        <w:t xml:space="preserve"> </w:t>
      </w:r>
      <w:r w:rsidR="00D057C0">
        <w:rPr>
          <w:rFonts w:asciiTheme="minorHAnsi" w:eastAsia="Calibri" w:hAnsiTheme="minorHAnsi" w:cs="TT15Ct00"/>
          <w:color w:val="000000"/>
        </w:rPr>
        <w:t>Nomad</w:t>
      </w:r>
      <w:r w:rsidR="00D81A31">
        <w:rPr>
          <w:rFonts w:asciiTheme="minorHAnsi" w:eastAsia="Calibri" w:hAnsiTheme="minorHAnsi" w:cs="TT15Ct00"/>
          <w:color w:val="000000"/>
        </w:rPr>
        <w:t xml:space="preserve"> will </w:t>
      </w:r>
      <w:r w:rsidR="00804B83" w:rsidRPr="009007EA">
        <w:rPr>
          <w:rFonts w:asciiTheme="minorHAnsi" w:eastAsia="Calibri" w:hAnsiTheme="minorHAnsi" w:cs="TT15Ct00"/>
          <w:color w:val="000000"/>
        </w:rPr>
        <w:t xml:space="preserve">automatically </w:t>
      </w:r>
      <w:r w:rsidR="00D81A31">
        <w:rPr>
          <w:rFonts w:asciiTheme="minorHAnsi" w:eastAsia="Calibri" w:hAnsiTheme="minorHAnsi" w:cs="TT15Ct00"/>
          <w:color w:val="000000"/>
        </w:rPr>
        <w:t>open</w:t>
      </w:r>
      <w:r w:rsidR="00804B83" w:rsidRPr="009007EA">
        <w:rPr>
          <w:rFonts w:asciiTheme="minorHAnsi" w:eastAsia="Calibri" w:hAnsiTheme="minorHAnsi" w:cs="TT15Ct00"/>
          <w:color w:val="000000"/>
        </w:rPr>
        <w:t xml:space="preserve"> that microphone</w:t>
      </w:r>
      <w:r w:rsidR="00D057C0">
        <w:rPr>
          <w:rFonts w:asciiTheme="minorHAnsi" w:eastAsia="Calibri" w:hAnsiTheme="minorHAnsi" w:cs="TT15Ct00"/>
          <w:color w:val="000000"/>
        </w:rPr>
        <w:t xml:space="preserve"> and </w:t>
      </w:r>
      <w:r w:rsidR="005D4283">
        <w:rPr>
          <w:rFonts w:asciiTheme="minorHAnsi" w:eastAsia="Calibri" w:hAnsiTheme="minorHAnsi" w:cs="TT15Ct00"/>
          <w:color w:val="000000"/>
        </w:rPr>
        <w:t xml:space="preserve">add </w:t>
      </w:r>
      <w:r w:rsidR="00D057C0">
        <w:rPr>
          <w:rFonts w:asciiTheme="minorHAnsi" w:eastAsia="Calibri" w:hAnsiTheme="minorHAnsi" w:cs="TT15Ct00"/>
          <w:color w:val="000000"/>
        </w:rPr>
        <w:t>that microphone</w:t>
      </w:r>
      <w:r w:rsidR="005D4283">
        <w:rPr>
          <w:rFonts w:asciiTheme="minorHAnsi" w:eastAsia="Calibri" w:hAnsiTheme="minorHAnsi" w:cs="TT15Ct00"/>
          <w:color w:val="000000"/>
        </w:rPr>
        <w:t xml:space="preserve"> </w:t>
      </w:r>
      <w:r w:rsidR="00804B83" w:rsidRPr="009007EA">
        <w:rPr>
          <w:rFonts w:asciiTheme="minorHAnsi" w:eastAsia="Calibri" w:hAnsiTheme="minorHAnsi" w:cs="TT15Ct00"/>
          <w:color w:val="000000"/>
        </w:rPr>
        <w:t xml:space="preserve">to the mix. </w:t>
      </w:r>
      <w:r>
        <w:rPr>
          <w:rFonts w:asciiTheme="minorHAnsi" w:eastAsia="Calibri" w:hAnsiTheme="minorHAnsi" w:cs="TT15Ct00"/>
          <w:color w:val="000000"/>
        </w:rPr>
        <w:t>Then w</w:t>
      </w:r>
      <w:r w:rsidRPr="009007EA">
        <w:rPr>
          <w:rFonts w:asciiTheme="minorHAnsi" w:eastAsia="Calibri" w:hAnsiTheme="minorHAnsi" w:cs="TT15Ct00"/>
          <w:color w:val="000000"/>
        </w:rPr>
        <w:t>hen a speaker stops talking that microphone will be attenuated</w:t>
      </w:r>
      <w:r w:rsidR="00723800">
        <w:rPr>
          <w:rFonts w:asciiTheme="minorHAnsi" w:eastAsia="Calibri" w:hAnsiTheme="minorHAnsi" w:cs="TT15Ct00"/>
          <w:color w:val="000000"/>
        </w:rPr>
        <w:t xml:space="preserve"> </w:t>
      </w:r>
      <w:r w:rsidRPr="009007EA">
        <w:rPr>
          <w:rFonts w:asciiTheme="minorHAnsi" w:eastAsia="Calibri" w:hAnsiTheme="minorHAnsi" w:cs="TT15Ct00"/>
          <w:color w:val="000000"/>
        </w:rPr>
        <w:t>“closed</w:t>
      </w:r>
      <w:r w:rsidR="00D057C0">
        <w:rPr>
          <w:rFonts w:asciiTheme="minorHAnsi" w:eastAsia="Calibri" w:hAnsiTheme="minorHAnsi" w:cs="TT15Ct00"/>
          <w:color w:val="000000"/>
        </w:rPr>
        <w:t>” and</w:t>
      </w:r>
      <w:r w:rsidRPr="009007EA">
        <w:rPr>
          <w:rFonts w:asciiTheme="minorHAnsi" w:eastAsia="Calibri" w:hAnsiTheme="minorHAnsi" w:cs="TT15Ct00"/>
          <w:color w:val="000000"/>
        </w:rPr>
        <w:t xml:space="preserve"> essentially</w:t>
      </w:r>
      <w:r w:rsidR="00D057C0">
        <w:rPr>
          <w:rFonts w:asciiTheme="minorHAnsi" w:eastAsia="Calibri" w:hAnsiTheme="minorHAnsi" w:cs="TT15Ct00"/>
          <w:color w:val="000000"/>
        </w:rPr>
        <w:t xml:space="preserve"> </w:t>
      </w:r>
      <w:r w:rsidR="00723800">
        <w:rPr>
          <w:rFonts w:asciiTheme="minorHAnsi" w:eastAsia="Calibri" w:hAnsiTheme="minorHAnsi" w:cs="TT15Ct00"/>
          <w:color w:val="000000"/>
        </w:rPr>
        <w:t xml:space="preserve">be </w:t>
      </w:r>
      <w:r w:rsidR="00D057C0">
        <w:rPr>
          <w:rFonts w:asciiTheme="minorHAnsi" w:eastAsia="Calibri" w:hAnsiTheme="minorHAnsi" w:cs="TT15Ct00"/>
          <w:color w:val="000000"/>
        </w:rPr>
        <w:t>remove</w:t>
      </w:r>
      <w:r w:rsidR="00723800">
        <w:rPr>
          <w:rFonts w:asciiTheme="minorHAnsi" w:eastAsia="Calibri" w:hAnsiTheme="minorHAnsi" w:cs="TT15Ct00"/>
          <w:color w:val="000000"/>
        </w:rPr>
        <w:t xml:space="preserve">d </w:t>
      </w:r>
      <w:r w:rsidRPr="009007EA">
        <w:rPr>
          <w:rFonts w:asciiTheme="minorHAnsi" w:eastAsia="Calibri" w:hAnsiTheme="minorHAnsi" w:cs="TT15Ct00"/>
          <w:color w:val="000000"/>
        </w:rPr>
        <w:t xml:space="preserve">from the mix. </w:t>
      </w:r>
    </w:p>
    <w:p w:rsidR="00462051" w:rsidRPr="009007EA" w:rsidRDefault="005D4283" w:rsidP="00596A35">
      <w:pPr>
        <w:autoSpaceDE w:val="0"/>
        <w:autoSpaceDN w:val="0"/>
        <w:adjustRightInd w:val="0"/>
        <w:spacing w:after="0" w:line="240" w:lineRule="auto"/>
        <w:ind w:left="1080"/>
        <w:rPr>
          <w:rFonts w:asciiTheme="minorHAnsi" w:eastAsia="Calibri" w:hAnsiTheme="minorHAnsi" w:cs="TT15Ct00"/>
          <w:color w:val="000000"/>
        </w:rPr>
      </w:pPr>
      <w:r>
        <w:rPr>
          <w:rFonts w:asciiTheme="minorHAnsi" w:hAnsiTheme="minorHAnsi"/>
        </w:rPr>
        <w:t>R</w:t>
      </w:r>
      <w:r w:rsidR="00D81A31">
        <w:rPr>
          <w:rFonts w:asciiTheme="minorHAnsi" w:hAnsiTheme="minorHAnsi"/>
        </w:rPr>
        <w:t xml:space="preserve">emoving </w:t>
      </w:r>
      <w:r w:rsidR="004B4BBA">
        <w:rPr>
          <w:rFonts w:asciiTheme="minorHAnsi" w:hAnsiTheme="minorHAnsi"/>
        </w:rPr>
        <w:t>unused microphon</w:t>
      </w:r>
      <w:r>
        <w:rPr>
          <w:rFonts w:asciiTheme="minorHAnsi" w:hAnsiTheme="minorHAnsi"/>
        </w:rPr>
        <w:t xml:space="preserve">es </w:t>
      </w:r>
      <w:r w:rsidR="00D057C0">
        <w:rPr>
          <w:rFonts w:asciiTheme="minorHAnsi" w:hAnsiTheme="minorHAnsi"/>
        </w:rPr>
        <w:t>will</w:t>
      </w:r>
      <w:r w:rsidR="004B4BBA">
        <w:rPr>
          <w:rFonts w:asciiTheme="minorHAnsi" w:hAnsiTheme="minorHAnsi"/>
        </w:rPr>
        <w:t xml:space="preserve"> </w:t>
      </w:r>
      <w:r w:rsidR="00D057C0">
        <w:rPr>
          <w:rFonts w:asciiTheme="minorHAnsi" w:hAnsiTheme="minorHAnsi"/>
        </w:rPr>
        <w:t>result</w:t>
      </w:r>
      <w:r w:rsidR="00804B83">
        <w:rPr>
          <w:rFonts w:asciiTheme="minorHAnsi" w:hAnsiTheme="minorHAnsi"/>
        </w:rPr>
        <w:t xml:space="preserve"> in a lower</w:t>
      </w:r>
      <w:r w:rsidR="002000E9" w:rsidRPr="009007EA">
        <w:rPr>
          <w:rFonts w:asciiTheme="minorHAnsi" w:hAnsiTheme="minorHAnsi"/>
        </w:rPr>
        <w:t xml:space="preserve"> noise floor</w:t>
      </w:r>
      <w:r w:rsidR="00647984">
        <w:rPr>
          <w:rFonts w:asciiTheme="minorHAnsi" w:hAnsiTheme="minorHAnsi"/>
        </w:rPr>
        <w:t xml:space="preserve"> giving</w:t>
      </w:r>
      <w:r w:rsidR="002000E9" w:rsidRPr="009007EA">
        <w:rPr>
          <w:rFonts w:asciiTheme="minorHAnsi" w:hAnsiTheme="minorHAnsi"/>
        </w:rPr>
        <w:t xml:space="preserve"> you a </w:t>
      </w:r>
      <w:r w:rsidR="00D81A31">
        <w:rPr>
          <w:rFonts w:asciiTheme="minorHAnsi" w:hAnsiTheme="minorHAnsi"/>
        </w:rPr>
        <w:t>cleaner</w:t>
      </w:r>
      <w:r>
        <w:rPr>
          <w:rFonts w:asciiTheme="minorHAnsi" w:hAnsiTheme="minorHAnsi"/>
        </w:rPr>
        <w:t>,</w:t>
      </w:r>
      <w:r w:rsidR="00D057C0">
        <w:rPr>
          <w:rFonts w:asciiTheme="minorHAnsi" w:hAnsiTheme="minorHAnsi"/>
        </w:rPr>
        <w:t xml:space="preserve"> </w:t>
      </w:r>
      <w:r w:rsidR="002000E9" w:rsidRPr="009007EA">
        <w:rPr>
          <w:rFonts w:asciiTheme="minorHAnsi" w:hAnsiTheme="minorHAnsi"/>
        </w:rPr>
        <w:t>better soundin</w:t>
      </w:r>
      <w:r w:rsidR="00462051" w:rsidRPr="009007EA">
        <w:rPr>
          <w:rFonts w:asciiTheme="minorHAnsi" w:hAnsiTheme="minorHAnsi"/>
        </w:rPr>
        <w:t xml:space="preserve">g mix without having to </w:t>
      </w:r>
      <w:r w:rsidR="00D81A31">
        <w:rPr>
          <w:rFonts w:asciiTheme="minorHAnsi" w:hAnsiTheme="minorHAnsi"/>
        </w:rPr>
        <w:t xml:space="preserve">manually </w:t>
      </w:r>
      <w:r w:rsidR="00462051" w:rsidRPr="009007EA">
        <w:rPr>
          <w:rFonts w:asciiTheme="minorHAnsi" w:hAnsiTheme="minorHAnsi"/>
        </w:rPr>
        <w:t>ride the</w:t>
      </w:r>
      <w:r w:rsidR="002000E9" w:rsidRPr="009007EA">
        <w:rPr>
          <w:rFonts w:asciiTheme="minorHAnsi" w:hAnsiTheme="minorHAnsi"/>
        </w:rPr>
        <w:t xml:space="preserve"> fader</w:t>
      </w:r>
      <w:r w:rsidR="00462051" w:rsidRPr="009007EA">
        <w:rPr>
          <w:rFonts w:asciiTheme="minorHAnsi" w:hAnsiTheme="minorHAnsi"/>
        </w:rPr>
        <w:t>s</w:t>
      </w:r>
      <w:r w:rsidR="00D81A31">
        <w:rPr>
          <w:rFonts w:asciiTheme="minorHAnsi" w:hAnsiTheme="minorHAnsi"/>
        </w:rPr>
        <w:t xml:space="preserve">. Manually riding </w:t>
      </w:r>
      <w:r>
        <w:rPr>
          <w:rFonts w:asciiTheme="minorHAnsi" w:hAnsiTheme="minorHAnsi"/>
        </w:rPr>
        <w:t xml:space="preserve">faders </w:t>
      </w:r>
      <w:r w:rsidR="00D81A31">
        <w:rPr>
          <w:rFonts w:asciiTheme="minorHAnsi" w:hAnsiTheme="minorHAnsi"/>
        </w:rPr>
        <w:t>in unscripted dialog often results in missing the start of when a person begins to speak</w:t>
      </w:r>
      <w:r w:rsidR="002000E9" w:rsidRPr="009007EA">
        <w:rPr>
          <w:rFonts w:asciiTheme="minorHAnsi" w:hAnsiTheme="minorHAnsi"/>
        </w:rPr>
        <w:t>.</w:t>
      </w:r>
      <w:r w:rsidR="00804B83">
        <w:rPr>
          <w:rFonts w:asciiTheme="minorHAnsi" w:eastAsia="Calibri" w:hAnsiTheme="minorHAnsi" w:cs="TT15Ct00"/>
          <w:color w:val="000000"/>
        </w:rPr>
        <w:t xml:space="preserve"> </w:t>
      </w:r>
    </w:p>
    <w:p w:rsidR="00596A35" w:rsidRDefault="004B4BBA" w:rsidP="00596A35">
      <w:pPr>
        <w:autoSpaceDE w:val="0"/>
        <w:autoSpaceDN w:val="0"/>
        <w:adjustRightInd w:val="0"/>
        <w:spacing w:after="0" w:line="240" w:lineRule="auto"/>
        <w:ind w:left="1080"/>
        <w:rPr>
          <w:rFonts w:asciiTheme="minorHAnsi" w:eastAsia="Calibri" w:hAnsiTheme="minorHAnsi" w:cs="TT15Ct00"/>
          <w:color w:val="000000"/>
        </w:rPr>
      </w:pPr>
      <w:r>
        <w:rPr>
          <w:rFonts w:asciiTheme="minorHAnsi" w:eastAsia="Calibri" w:hAnsiTheme="minorHAnsi" w:cs="TT15Ct00"/>
          <w:color w:val="000000"/>
        </w:rPr>
        <w:t>Nomad’s</w:t>
      </w:r>
      <w:r w:rsidR="00462051" w:rsidRPr="009007EA">
        <w:rPr>
          <w:rFonts w:asciiTheme="minorHAnsi" w:eastAsia="Calibri" w:hAnsiTheme="minorHAnsi" w:cs="TT15Ct00"/>
          <w:color w:val="000000"/>
        </w:rPr>
        <w:t xml:space="preserve"> Auto-</w:t>
      </w:r>
      <w:r w:rsidR="00596A35" w:rsidRPr="009007EA">
        <w:rPr>
          <w:rFonts w:asciiTheme="minorHAnsi" w:eastAsia="Calibri" w:hAnsiTheme="minorHAnsi" w:cs="TT15Ct00"/>
          <w:color w:val="000000"/>
        </w:rPr>
        <w:t>Mix</w:t>
      </w:r>
      <w:r w:rsidR="00462051" w:rsidRPr="009007EA">
        <w:rPr>
          <w:rFonts w:asciiTheme="minorHAnsi" w:eastAsia="Calibri" w:hAnsiTheme="minorHAnsi" w:cs="TT15Ct00"/>
          <w:color w:val="000000"/>
        </w:rPr>
        <w:t>er</w:t>
      </w:r>
      <w:r w:rsidR="00E0531B">
        <w:rPr>
          <w:rFonts w:asciiTheme="minorHAnsi" w:eastAsia="Calibri" w:hAnsiTheme="minorHAnsi" w:cs="TT15Ct00"/>
          <w:color w:val="000000"/>
        </w:rPr>
        <w:t xml:space="preserve"> has no limit on the number of microphones that can be active at one time. The Auto-Mixer</w:t>
      </w:r>
      <w:r w:rsidR="00462051" w:rsidRPr="009007EA">
        <w:rPr>
          <w:rFonts w:asciiTheme="minorHAnsi" w:eastAsia="Calibri" w:hAnsiTheme="minorHAnsi" w:cs="TT15Ct00"/>
          <w:color w:val="000000"/>
        </w:rPr>
        <w:t xml:space="preserve"> also has a last microphone </w:t>
      </w:r>
      <w:r w:rsidR="00E0531B">
        <w:rPr>
          <w:rFonts w:asciiTheme="minorHAnsi" w:eastAsia="Calibri" w:hAnsiTheme="minorHAnsi" w:cs="TT15Ct00"/>
          <w:color w:val="000000"/>
        </w:rPr>
        <w:t xml:space="preserve">on </w:t>
      </w:r>
      <w:r w:rsidR="00D057C0">
        <w:rPr>
          <w:rFonts w:asciiTheme="minorHAnsi" w:eastAsia="Calibri" w:hAnsiTheme="minorHAnsi" w:cs="TT15Ct00"/>
          <w:color w:val="000000"/>
        </w:rPr>
        <w:t>feature;</w:t>
      </w:r>
      <w:r w:rsidR="00E0531B">
        <w:rPr>
          <w:rFonts w:asciiTheme="minorHAnsi" w:eastAsia="Calibri" w:hAnsiTheme="minorHAnsi" w:cs="TT15Ct00"/>
          <w:color w:val="000000"/>
        </w:rPr>
        <w:t xml:space="preserve"> this</w:t>
      </w:r>
      <w:r w:rsidR="009007EA" w:rsidRPr="009007EA">
        <w:rPr>
          <w:rFonts w:asciiTheme="minorHAnsi" w:eastAsia="Calibri" w:hAnsiTheme="minorHAnsi" w:cs="TT15Ct00"/>
          <w:color w:val="000000"/>
        </w:rPr>
        <w:t xml:space="preserve"> means</w:t>
      </w:r>
      <w:r w:rsidR="00462051" w:rsidRPr="009007EA">
        <w:rPr>
          <w:rFonts w:asciiTheme="minorHAnsi" w:eastAsia="Calibri" w:hAnsiTheme="minorHAnsi" w:cs="TT15Ct00"/>
          <w:color w:val="000000"/>
        </w:rPr>
        <w:t xml:space="preserve"> </w:t>
      </w:r>
      <w:r w:rsidR="00E0531B">
        <w:rPr>
          <w:rFonts w:asciiTheme="minorHAnsi" w:eastAsia="Calibri" w:hAnsiTheme="minorHAnsi" w:cs="TT15Ct00"/>
          <w:color w:val="000000"/>
        </w:rPr>
        <w:t xml:space="preserve">that </w:t>
      </w:r>
      <w:r w:rsidR="00462051" w:rsidRPr="009007EA">
        <w:rPr>
          <w:rFonts w:asciiTheme="minorHAnsi" w:eastAsia="Calibri" w:hAnsiTheme="minorHAnsi" w:cs="TT15Ct00"/>
          <w:color w:val="000000"/>
        </w:rPr>
        <w:t>even if no one is speaking</w:t>
      </w:r>
      <w:r w:rsidR="00596A35" w:rsidRPr="009007EA">
        <w:rPr>
          <w:rFonts w:asciiTheme="minorHAnsi" w:eastAsia="Calibri" w:hAnsiTheme="minorHAnsi" w:cs="TT15Ct00"/>
          <w:color w:val="000000"/>
        </w:rPr>
        <w:t xml:space="preserve"> there wi</w:t>
      </w:r>
      <w:r w:rsidR="00A66449" w:rsidRPr="009007EA">
        <w:rPr>
          <w:rFonts w:asciiTheme="minorHAnsi" w:eastAsia="Calibri" w:hAnsiTheme="minorHAnsi" w:cs="TT15Ct00"/>
          <w:color w:val="000000"/>
        </w:rPr>
        <w:t>l</w:t>
      </w:r>
      <w:r w:rsidR="00596A35" w:rsidRPr="009007EA">
        <w:rPr>
          <w:rFonts w:asciiTheme="minorHAnsi" w:eastAsia="Calibri" w:hAnsiTheme="minorHAnsi" w:cs="TT15Ct00"/>
          <w:color w:val="000000"/>
        </w:rPr>
        <w:t xml:space="preserve">l </w:t>
      </w:r>
      <w:r w:rsidR="00E0531B">
        <w:rPr>
          <w:rFonts w:asciiTheme="minorHAnsi" w:eastAsia="Calibri" w:hAnsiTheme="minorHAnsi" w:cs="TT15Ct00"/>
          <w:color w:val="000000"/>
        </w:rPr>
        <w:t>always be one</w:t>
      </w:r>
      <w:r w:rsidR="00A66449" w:rsidRPr="009007EA">
        <w:rPr>
          <w:rFonts w:asciiTheme="minorHAnsi" w:eastAsia="Calibri" w:hAnsiTheme="minorHAnsi" w:cs="TT15Ct00"/>
          <w:color w:val="000000"/>
        </w:rPr>
        <w:t xml:space="preserve"> microphone</w:t>
      </w:r>
      <w:r w:rsidR="00462051" w:rsidRPr="009007EA">
        <w:rPr>
          <w:rFonts w:asciiTheme="minorHAnsi" w:eastAsia="Calibri" w:hAnsiTheme="minorHAnsi" w:cs="TT15Ct00"/>
          <w:color w:val="000000"/>
        </w:rPr>
        <w:t xml:space="preserve"> included in the mix, </w:t>
      </w:r>
      <w:r w:rsidR="009007EA" w:rsidRPr="009007EA">
        <w:rPr>
          <w:rFonts w:asciiTheme="minorHAnsi" w:eastAsia="Calibri" w:hAnsiTheme="minorHAnsi" w:cs="TT15Ct00"/>
          <w:color w:val="000000"/>
        </w:rPr>
        <w:t xml:space="preserve">which will be </w:t>
      </w:r>
      <w:r w:rsidR="00462051" w:rsidRPr="009007EA">
        <w:rPr>
          <w:rFonts w:asciiTheme="minorHAnsi" w:eastAsia="Calibri" w:hAnsiTheme="minorHAnsi" w:cs="TT15Ct00"/>
          <w:color w:val="000000"/>
        </w:rPr>
        <w:t>the last active microphone.</w:t>
      </w:r>
      <w:r>
        <w:rPr>
          <w:rFonts w:asciiTheme="minorHAnsi" w:eastAsia="Calibri" w:hAnsiTheme="minorHAnsi" w:cs="TT15Ct00"/>
          <w:color w:val="000000"/>
        </w:rPr>
        <w:t xml:space="preserve"> </w:t>
      </w:r>
      <w:r w:rsidR="00A66449" w:rsidRPr="009007EA">
        <w:rPr>
          <w:rFonts w:asciiTheme="minorHAnsi" w:eastAsia="Calibri" w:hAnsiTheme="minorHAnsi" w:cs="TT15Ct00"/>
          <w:color w:val="000000"/>
        </w:rPr>
        <w:t xml:space="preserve">The last mic on feature allows </w:t>
      </w:r>
      <w:r w:rsidR="009007EA" w:rsidRPr="009007EA">
        <w:rPr>
          <w:rFonts w:asciiTheme="minorHAnsi" w:eastAsia="Calibri" w:hAnsiTheme="minorHAnsi" w:cs="TT15Ct00"/>
          <w:color w:val="000000"/>
        </w:rPr>
        <w:t xml:space="preserve">the mix to </w:t>
      </w:r>
      <w:r w:rsidR="00596A35" w:rsidRPr="009007EA">
        <w:rPr>
          <w:rFonts w:asciiTheme="minorHAnsi" w:eastAsia="Calibri" w:hAnsiTheme="minorHAnsi" w:cs="TT15Ct00"/>
          <w:color w:val="000000"/>
        </w:rPr>
        <w:t xml:space="preserve">never </w:t>
      </w:r>
      <w:r w:rsidR="00D81A31" w:rsidRPr="009007EA">
        <w:rPr>
          <w:rFonts w:asciiTheme="minorHAnsi" w:eastAsia="Calibri" w:hAnsiTheme="minorHAnsi" w:cs="TT15Ct00"/>
          <w:color w:val="000000"/>
        </w:rPr>
        <w:t>go</w:t>
      </w:r>
      <w:r w:rsidR="00596A35" w:rsidRPr="009007EA">
        <w:rPr>
          <w:rFonts w:asciiTheme="minorHAnsi" w:eastAsia="Calibri" w:hAnsiTheme="minorHAnsi" w:cs="TT15Ct00"/>
          <w:color w:val="000000"/>
        </w:rPr>
        <w:t xml:space="preserve"> to absolute</w:t>
      </w:r>
      <w:r w:rsidR="002000E9" w:rsidRPr="009007EA">
        <w:rPr>
          <w:rFonts w:asciiTheme="minorHAnsi" w:eastAsia="Calibri" w:hAnsiTheme="minorHAnsi" w:cs="TT15Ct00"/>
          <w:color w:val="000000"/>
        </w:rPr>
        <w:t xml:space="preserve"> </w:t>
      </w:r>
      <w:r w:rsidR="00D81A31" w:rsidRPr="009007EA">
        <w:rPr>
          <w:rFonts w:asciiTheme="minorHAnsi" w:eastAsia="Calibri" w:hAnsiTheme="minorHAnsi" w:cs="TT15Ct00"/>
          <w:color w:val="000000"/>
        </w:rPr>
        <w:t>silence</w:t>
      </w:r>
      <w:r w:rsidR="00462051" w:rsidRPr="009007EA">
        <w:rPr>
          <w:rFonts w:asciiTheme="minorHAnsi" w:eastAsia="Calibri" w:hAnsiTheme="minorHAnsi" w:cs="TT15Ct00"/>
          <w:color w:val="000000"/>
        </w:rPr>
        <w:t>.</w:t>
      </w:r>
    </w:p>
    <w:p w:rsidR="004B4BBA" w:rsidRDefault="004B4BBA" w:rsidP="00596A35">
      <w:pPr>
        <w:autoSpaceDE w:val="0"/>
        <w:autoSpaceDN w:val="0"/>
        <w:adjustRightInd w:val="0"/>
        <w:spacing w:after="0" w:line="240" w:lineRule="auto"/>
        <w:ind w:left="1080"/>
        <w:rPr>
          <w:rFonts w:asciiTheme="minorHAnsi" w:eastAsia="Calibri" w:hAnsiTheme="minorHAnsi" w:cs="TT15Ct00"/>
          <w:color w:val="000000"/>
        </w:rPr>
      </w:pPr>
    </w:p>
    <w:p w:rsidR="006645E3" w:rsidRDefault="003A4246" w:rsidP="00596A35">
      <w:pPr>
        <w:autoSpaceDE w:val="0"/>
        <w:autoSpaceDN w:val="0"/>
        <w:adjustRightInd w:val="0"/>
        <w:spacing w:after="0" w:line="240" w:lineRule="auto"/>
        <w:ind w:left="1080"/>
        <w:rPr>
          <w:rFonts w:asciiTheme="minorHAnsi" w:eastAsia="Calibri" w:hAnsiTheme="minorHAnsi" w:cs="TT15Ct00"/>
          <w:color w:val="000000"/>
        </w:rPr>
      </w:pPr>
      <w:r>
        <w:rPr>
          <w:rFonts w:asciiTheme="minorHAnsi" w:eastAsia="Calibri" w:hAnsiTheme="minorHAnsi" w:cs="TT15Ct00"/>
          <w:noProof/>
          <w:color w:val="000000"/>
        </w:rPr>
        <w:pict>
          <v:rect id="_x0000_s1026" style="position:absolute;left:0;text-align:left;margin-left:56.5pt;margin-top:6pt;width:494.2pt;height:32.85pt;z-index:251660288" fillcolor="yellow" strokecolor="#c00000" strokeweight="1pt">
            <v:fill color2="#b6dde8 [1304]"/>
            <v:shadow on="t" color="#205867 [1608]" opacity=".5"/>
            <v:textbox>
              <w:txbxContent>
                <w:p w:rsidR="004B4BBA" w:rsidRPr="004B4BBA" w:rsidRDefault="004B4BBA" w:rsidP="004B4BBA">
                  <w:pPr>
                    <w:spacing w:after="0" w:line="240" w:lineRule="auto"/>
                    <w:rPr>
                      <w:rFonts w:asciiTheme="minorHAnsi" w:hAnsiTheme="minorHAnsi"/>
                    </w:rPr>
                  </w:pPr>
                  <w:r w:rsidRPr="004B4BBA">
                    <w:rPr>
                      <w:rFonts w:asciiTheme="minorHAnsi" w:hAnsiTheme="minorHAnsi"/>
                      <w:b/>
                    </w:rPr>
                    <w:t>NOTE:</w:t>
                  </w:r>
                  <w:r>
                    <w:rPr>
                      <w:rFonts w:asciiTheme="minorHAnsi" w:hAnsiTheme="minorHAnsi"/>
                    </w:rPr>
                    <w:t xml:space="preserve">  Auto-Mi</w:t>
                  </w:r>
                  <w:r w:rsidR="007B0DAA">
                    <w:rPr>
                      <w:rFonts w:asciiTheme="minorHAnsi" w:hAnsiTheme="minorHAnsi"/>
                    </w:rPr>
                    <w:t>x will be routed to Output Bus 1</w:t>
                  </w:r>
                  <w:r w:rsidR="00E0531B">
                    <w:rPr>
                      <w:rFonts w:asciiTheme="minorHAnsi" w:hAnsiTheme="minorHAnsi"/>
                    </w:rPr>
                    <w:t>. When using Auto-Mix make sure you</w:t>
                  </w:r>
                  <w:r>
                    <w:rPr>
                      <w:rFonts w:asciiTheme="minorHAnsi" w:hAnsiTheme="minorHAnsi"/>
                    </w:rPr>
                    <w:t xml:space="preserve"> remove all </w:t>
                  </w:r>
                  <w:r w:rsidR="00E0531B">
                    <w:rPr>
                      <w:rFonts w:asciiTheme="minorHAnsi" w:hAnsiTheme="minorHAnsi"/>
                    </w:rPr>
                    <w:t xml:space="preserve">crosspoints from </w:t>
                  </w:r>
                  <w:r w:rsidR="005D4283">
                    <w:rPr>
                      <w:rFonts w:asciiTheme="minorHAnsi" w:hAnsiTheme="minorHAnsi"/>
                    </w:rPr>
                    <w:t>the Bus</w:t>
                  </w:r>
                  <w:r w:rsidR="00E0531B">
                    <w:rPr>
                      <w:rFonts w:asciiTheme="minorHAnsi" w:hAnsiTheme="minorHAnsi"/>
                    </w:rPr>
                    <w:t xml:space="preserve"> </w:t>
                  </w:r>
                  <w:r w:rsidR="005D4283">
                    <w:rPr>
                      <w:rFonts w:asciiTheme="minorHAnsi" w:hAnsiTheme="minorHAnsi"/>
                    </w:rPr>
                    <w:t>A</w:t>
                  </w:r>
                  <w:r w:rsidR="00E0531B">
                    <w:rPr>
                      <w:rFonts w:asciiTheme="minorHAnsi" w:hAnsiTheme="minorHAnsi"/>
                    </w:rPr>
                    <w:t>ssign</w:t>
                  </w:r>
                  <w:r w:rsidR="005D4283">
                    <w:rPr>
                      <w:rFonts w:asciiTheme="minorHAnsi" w:hAnsiTheme="minorHAnsi"/>
                    </w:rPr>
                    <w:t xml:space="preserve"> Matrix for B</w:t>
                  </w:r>
                  <w:r w:rsidR="007B0DAA">
                    <w:rPr>
                      <w:rFonts w:asciiTheme="minorHAnsi" w:hAnsiTheme="minorHAnsi"/>
                    </w:rPr>
                    <w:t>us 1</w:t>
                  </w:r>
                  <w:r>
                    <w:rPr>
                      <w:rFonts w:asciiTheme="minorHAnsi" w:hAnsiTheme="minorHAnsi"/>
                    </w:rPr>
                    <w:t>. If any crosspoin</w:t>
                  </w:r>
                  <w:r w:rsidR="005428D0">
                    <w:rPr>
                      <w:rFonts w:asciiTheme="minorHAnsi" w:hAnsiTheme="minorHAnsi"/>
                    </w:rPr>
                    <w:t>ts are active they will be mixed into</w:t>
                  </w:r>
                  <w:r>
                    <w:rPr>
                      <w:rFonts w:asciiTheme="minorHAnsi" w:hAnsiTheme="minorHAnsi"/>
                    </w:rPr>
                    <w:t xml:space="preserve"> the Auto-Mixer</w:t>
                  </w:r>
                  <w:r w:rsidR="005428D0">
                    <w:rPr>
                      <w:rFonts w:asciiTheme="minorHAnsi" w:hAnsiTheme="minorHAnsi"/>
                    </w:rPr>
                    <w:t xml:space="preserve"> audio</w:t>
                  </w:r>
                  <w:r>
                    <w:rPr>
                      <w:rFonts w:asciiTheme="minorHAnsi" w:hAnsiTheme="minorHAnsi"/>
                    </w:rPr>
                    <w:t xml:space="preserve">. </w:t>
                  </w:r>
                </w:p>
              </w:txbxContent>
            </v:textbox>
          </v:rect>
        </w:pict>
      </w:r>
    </w:p>
    <w:p w:rsidR="006645E3" w:rsidRPr="009007EA" w:rsidRDefault="006645E3" w:rsidP="00596A35">
      <w:pPr>
        <w:autoSpaceDE w:val="0"/>
        <w:autoSpaceDN w:val="0"/>
        <w:adjustRightInd w:val="0"/>
        <w:spacing w:after="0" w:line="240" w:lineRule="auto"/>
        <w:ind w:left="1080"/>
        <w:rPr>
          <w:rFonts w:asciiTheme="minorHAnsi" w:eastAsia="Calibri" w:hAnsiTheme="minorHAnsi" w:cs="TT15Ct00"/>
          <w:color w:val="000000"/>
        </w:rPr>
      </w:pPr>
    </w:p>
    <w:p w:rsidR="004B4BBA" w:rsidRDefault="004B4BBA" w:rsidP="00596A35">
      <w:pPr>
        <w:autoSpaceDE w:val="0"/>
        <w:autoSpaceDN w:val="0"/>
        <w:adjustRightInd w:val="0"/>
        <w:spacing w:after="0" w:line="240" w:lineRule="auto"/>
        <w:ind w:left="1080"/>
        <w:rPr>
          <w:rFonts w:asciiTheme="minorHAnsi" w:eastAsia="Calibri" w:hAnsiTheme="minorHAnsi" w:cs="TT15Ct00"/>
          <w:color w:val="000000"/>
        </w:rPr>
      </w:pPr>
    </w:p>
    <w:p w:rsidR="00A66449" w:rsidRPr="004B4BBA" w:rsidRDefault="00A43CEF" w:rsidP="00596A35">
      <w:pPr>
        <w:autoSpaceDE w:val="0"/>
        <w:autoSpaceDN w:val="0"/>
        <w:adjustRightInd w:val="0"/>
        <w:spacing w:after="0" w:line="240" w:lineRule="auto"/>
        <w:ind w:left="1080"/>
        <w:rPr>
          <w:rFonts w:asciiTheme="minorHAnsi" w:eastAsia="Calibri" w:hAnsiTheme="minorHAnsi" w:cs="TT15Ct00"/>
          <w:color w:val="000000"/>
        </w:rPr>
      </w:pPr>
      <w:r>
        <w:rPr>
          <w:rFonts w:asciiTheme="minorHAnsi" w:eastAsia="Calibri" w:hAnsiTheme="minorHAnsi" w:cs="TT15Ct00"/>
          <w:noProof/>
          <w:color w:val="000000"/>
        </w:rPr>
        <w:drawing>
          <wp:anchor distT="0" distB="0" distL="114300" distR="114300" simplePos="0" relativeHeight="251659264" behindDoc="0" locked="1" layoutInCell="1" allowOverlap="1">
            <wp:simplePos x="0" y="0"/>
            <wp:positionH relativeFrom="column">
              <wp:posOffset>2510155</wp:posOffset>
            </wp:positionH>
            <wp:positionV relativeFrom="paragraph">
              <wp:posOffset>255905</wp:posOffset>
            </wp:positionV>
            <wp:extent cx="2075180" cy="1504950"/>
            <wp:effectExtent l="57150" t="19050" r="115570" b="76200"/>
            <wp:wrapThrough wrapText="bothSides">
              <wp:wrapPolygon edited="0">
                <wp:start x="-595" y="-273"/>
                <wp:lineTo x="-198" y="22694"/>
                <wp:lineTo x="22406" y="22694"/>
                <wp:lineTo x="22803" y="21873"/>
                <wp:lineTo x="22803" y="3281"/>
                <wp:lineTo x="22605" y="273"/>
                <wp:lineTo x="22406" y="-273"/>
                <wp:lineTo x="-595" y="-273"/>
              </wp:wrapPolygon>
            </wp:wrapThrough>
            <wp:docPr id="71" name="Picture 303" descr="pe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k.JPG"/>
                    <pic:cNvPicPr/>
                  </pic:nvPicPr>
                  <pic:blipFill>
                    <a:blip r:embed="rId5" cstate="print"/>
                    <a:stretch>
                      <a:fillRect/>
                    </a:stretch>
                  </pic:blipFill>
                  <pic:spPr>
                    <a:xfrm>
                      <a:off x="0" y="0"/>
                      <a:ext cx="2075180" cy="1504950"/>
                    </a:xfrm>
                    <a:prstGeom prst="rect">
                      <a:avLst/>
                    </a:prstGeom>
                    <a:ln>
                      <a:solidFill>
                        <a:schemeClr val="accent1"/>
                      </a:solidFill>
                    </a:ln>
                    <a:effectLst>
                      <a:outerShdw blurRad="50800" dist="38100" dir="2700000" algn="tl" rotWithShape="0">
                        <a:prstClr val="black">
                          <a:alpha val="40000"/>
                        </a:prstClr>
                      </a:outerShdw>
                    </a:effectLst>
                  </pic:spPr>
                </pic:pic>
              </a:graphicData>
            </a:graphic>
          </wp:anchor>
        </w:drawing>
      </w:r>
    </w:p>
    <w:p w:rsidR="00485AFA" w:rsidRDefault="00485AFA" w:rsidP="00A53839">
      <w:pPr>
        <w:spacing w:after="0" w:line="240" w:lineRule="auto"/>
        <w:ind w:left="1440"/>
        <w:jc w:val="center"/>
        <w:rPr>
          <w:rFonts w:ascii="Calibri" w:hAnsi="Calibri"/>
          <w:sz w:val="10"/>
          <w:szCs w:val="10"/>
        </w:rPr>
      </w:pPr>
    </w:p>
    <w:p w:rsidR="00485AFA" w:rsidRDefault="00485AFA" w:rsidP="00A53839">
      <w:pPr>
        <w:spacing w:after="0" w:line="240" w:lineRule="auto"/>
        <w:ind w:left="1440"/>
        <w:jc w:val="center"/>
        <w:rPr>
          <w:rFonts w:ascii="Calibri" w:hAnsi="Calibri"/>
          <w:sz w:val="10"/>
          <w:szCs w:val="10"/>
        </w:rPr>
      </w:pPr>
    </w:p>
    <w:p w:rsidR="00485AFA" w:rsidRDefault="00485AFA" w:rsidP="00A53839">
      <w:pPr>
        <w:spacing w:after="0" w:line="240" w:lineRule="auto"/>
        <w:ind w:left="1440"/>
        <w:jc w:val="center"/>
        <w:rPr>
          <w:rFonts w:ascii="Calibri" w:hAnsi="Calibri"/>
          <w:sz w:val="10"/>
          <w:szCs w:val="10"/>
        </w:rPr>
      </w:pPr>
    </w:p>
    <w:p w:rsidR="00485AFA" w:rsidRDefault="00485AFA" w:rsidP="00A53839">
      <w:pPr>
        <w:spacing w:after="0" w:line="240" w:lineRule="auto"/>
        <w:ind w:left="1440"/>
        <w:jc w:val="center"/>
        <w:rPr>
          <w:rFonts w:ascii="Calibri" w:hAnsi="Calibri"/>
          <w:sz w:val="10"/>
          <w:szCs w:val="10"/>
        </w:rPr>
      </w:pPr>
    </w:p>
    <w:p w:rsidR="00485AFA" w:rsidRDefault="00485AFA" w:rsidP="00A53839">
      <w:pPr>
        <w:spacing w:after="0" w:line="240" w:lineRule="auto"/>
        <w:ind w:left="1440"/>
        <w:jc w:val="center"/>
        <w:rPr>
          <w:rFonts w:ascii="Calibri" w:hAnsi="Calibri"/>
          <w:sz w:val="10"/>
          <w:szCs w:val="10"/>
        </w:rPr>
      </w:pPr>
    </w:p>
    <w:p w:rsidR="00485AFA" w:rsidRDefault="00485AFA" w:rsidP="00A53839">
      <w:pPr>
        <w:spacing w:after="0" w:line="240" w:lineRule="auto"/>
        <w:ind w:left="1440"/>
        <w:jc w:val="center"/>
        <w:rPr>
          <w:rFonts w:ascii="Calibri" w:hAnsi="Calibri"/>
          <w:sz w:val="10"/>
          <w:szCs w:val="10"/>
        </w:rPr>
      </w:pPr>
    </w:p>
    <w:p w:rsidR="00485AFA" w:rsidRDefault="00485AFA" w:rsidP="00A53839">
      <w:pPr>
        <w:spacing w:after="0" w:line="240" w:lineRule="auto"/>
        <w:ind w:left="1440"/>
        <w:jc w:val="center"/>
        <w:rPr>
          <w:rFonts w:ascii="Calibri" w:hAnsi="Calibri"/>
          <w:sz w:val="10"/>
          <w:szCs w:val="10"/>
        </w:rPr>
      </w:pPr>
    </w:p>
    <w:p w:rsidR="00596A35" w:rsidRDefault="00596A35" w:rsidP="00A43CEF">
      <w:pPr>
        <w:spacing w:after="0" w:line="240" w:lineRule="auto"/>
        <w:ind w:left="1350" w:firstLine="90"/>
        <w:jc w:val="center"/>
        <w:rPr>
          <w:rFonts w:ascii="Calibri" w:hAnsi="Calibri"/>
          <w:sz w:val="10"/>
          <w:szCs w:val="10"/>
        </w:rPr>
      </w:pPr>
    </w:p>
    <w:p w:rsidR="00596A35" w:rsidRDefault="00596A35" w:rsidP="00A53839">
      <w:pPr>
        <w:spacing w:after="0" w:line="240" w:lineRule="auto"/>
        <w:ind w:left="1440"/>
        <w:jc w:val="center"/>
        <w:rPr>
          <w:rFonts w:ascii="Calibri" w:hAnsi="Calibri"/>
          <w:sz w:val="10"/>
          <w:szCs w:val="10"/>
        </w:rPr>
      </w:pPr>
    </w:p>
    <w:p w:rsidR="00596A35" w:rsidRPr="00753928" w:rsidRDefault="00596A35" w:rsidP="00A53839">
      <w:pPr>
        <w:spacing w:after="0" w:line="240" w:lineRule="auto"/>
        <w:ind w:left="1440"/>
        <w:jc w:val="center"/>
        <w:rPr>
          <w:rFonts w:ascii="Calibri" w:hAnsi="Calibri"/>
          <w:sz w:val="10"/>
          <w:szCs w:val="10"/>
        </w:rPr>
      </w:pPr>
    </w:p>
    <w:p w:rsidR="00485AFA" w:rsidRDefault="00485AFA" w:rsidP="00A53839">
      <w:pPr>
        <w:pStyle w:val="Heading3"/>
        <w:rPr>
          <w:rFonts w:ascii="Calibri" w:hAnsi="Calibri"/>
        </w:rPr>
      </w:pPr>
    </w:p>
    <w:p w:rsidR="00485AFA" w:rsidRDefault="00485AFA" w:rsidP="00A53839">
      <w:pPr>
        <w:pStyle w:val="Heading3"/>
        <w:rPr>
          <w:rFonts w:ascii="Calibri" w:hAnsi="Calibri"/>
        </w:rPr>
      </w:pPr>
    </w:p>
    <w:p w:rsidR="00485AFA" w:rsidRDefault="00485AFA" w:rsidP="00A53839">
      <w:pPr>
        <w:pStyle w:val="Heading3"/>
        <w:rPr>
          <w:rFonts w:ascii="Calibri" w:hAnsi="Calibri"/>
        </w:rPr>
      </w:pPr>
    </w:p>
    <w:p w:rsidR="00485AFA" w:rsidRDefault="00485AFA" w:rsidP="00A53839">
      <w:pPr>
        <w:pStyle w:val="Heading3"/>
        <w:rPr>
          <w:rFonts w:ascii="Calibri" w:hAnsi="Calibri"/>
        </w:rPr>
      </w:pPr>
    </w:p>
    <w:p w:rsidR="00485AFA" w:rsidRDefault="00485AFA" w:rsidP="00A53839">
      <w:pPr>
        <w:pStyle w:val="Heading3"/>
        <w:rPr>
          <w:rFonts w:ascii="Calibri" w:hAnsi="Calibri"/>
        </w:rPr>
      </w:pPr>
    </w:p>
    <w:p w:rsidR="00485AFA" w:rsidRDefault="00485AFA" w:rsidP="00A53839">
      <w:pPr>
        <w:pStyle w:val="Heading3"/>
        <w:rPr>
          <w:rFonts w:ascii="Calibri" w:hAnsi="Calibri"/>
        </w:rPr>
      </w:pPr>
    </w:p>
    <w:p w:rsidR="00A53839" w:rsidRPr="007B0DAA" w:rsidRDefault="00A675E3" w:rsidP="00A53839">
      <w:pPr>
        <w:pStyle w:val="Heading3"/>
        <w:rPr>
          <w:rFonts w:ascii="Calibri" w:hAnsi="Calibri"/>
          <w:i w:val="0"/>
        </w:rPr>
      </w:pPr>
      <w:r w:rsidRPr="007B0DAA">
        <w:rPr>
          <w:rFonts w:ascii="Calibri" w:hAnsi="Calibri"/>
          <w:i w:val="0"/>
        </w:rPr>
        <w:t>A-M</w:t>
      </w:r>
      <w:r w:rsidR="00027630" w:rsidRPr="007B0DAA">
        <w:rPr>
          <w:rFonts w:ascii="Calibri" w:hAnsi="Calibri"/>
          <w:i w:val="0"/>
        </w:rPr>
        <w:t xml:space="preserve">ix </w:t>
      </w:r>
      <w:r w:rsidR="00A53839" w:rsidRPr="007B0DAA">
        <w:rPr>
          <w:rFonts w:ascii="Calibri" w:hAnsi="Calibri"/>
          <w:i w:val="0"/>
        </w:rPr>
        <w:t>Mode</w:t>
      </w:r>
    </w:p>
    <w:p w:rsidR="00A53839" w:rsidRDefault="007B0DAA" w:rsidP="00A53839">
      <w:pPr>
        <w:autoSpaceDE w:val="0"/>
        <w:autoSpaceDN w:val="0"/>
        <w:adjustRightInd w:val="0"/>
        <w:spacing w:after="0" w:line="240" w:lineRule="auto"/>
        <w:ind w:left="1080"/>
        <w:rPr>
          <w:rFonts w:ascii="Calibri" w:eastAsia="Calibri" w:hAnsi="Calibri" w:cs="TT15Ct00"/>
        </w:rPr>
      </w:pPr>
      <w:r>
        <w:rPr>
          <w:rFonts w:ascii="Calibri" w:eastAsia="Calibri" w:hAnsi="Calibri" w:cs="TT15Ct00"/>
        </w:rPr>
        <w:t>Enables</w:t>
      </w:r>
      <w:r w:rsidR="009007EA">
        <w:rPr>
          <w:rFonts w:ascii="Calibri" w:eastAsia="Calibri" w:hAnsi="Calibri" w:cs="TT15Ct00"/>
        </w:rPr>
        <w:t xml:space="preserve"> Nomads </w:t>
      </w:r>
      <w:r w:rsidR="00A675E3">
        <w:rPr>
          <w:rFonts w:ascii="Calibri" w:eastAsia="Calibri" w:hAnsi="Calibri" w:cs="TT15Ct00"/>
        </w:rPr>
        <w:t>Auto-Mixe</w:t>
      </w:r>
      <w:r w:rsidR="009007EA">
        <w:rPr>
          <w:rFonts w:ascii="Calibri" w:eastAsia="Calibri" w:hAnsi="Calibri" w:cs="TT15Ct00"/>
        </w:rPr>
        <w:t>r</w:t>
      </w:r>
      <w:r w:rsidR="00A675E3">
        <w:rPr>
          <w:rFonts w:ascii="Calibri" w:eastAsia="Calibri" w:hAnsi="Calibri" w:cs="TT15Ct00"/>
        </w:rPr>
        <w:t xml:space="preserve"> and sets if the Auto</w:t>
      </w:r>
      <w:r>
        <w:rPr>
          <w:rFonts w:ascii="Calibri" w:eastAsia="Calibri" w:hAnsi="Calibri" w:cs="TT15Ct00"/>
        </w:rPr>
        <w:t>-Mixer will act</w:t>
      </w:r>
      <w:r w:rsidR="00A675E3">
        <w:rPr>
          <w:rFonts w:ascii="Calibri" w:eastAsia="Calibri" w:hAnsi="Calibri" w:cs="TT15Ct00"/>
        </w:rPr>
        <w:t xml:space="preserve"> pre-fade or post-fade</w:t>
      </w:r>
      <w:r w:rsidR="00A53839">
        <w:rPr>
          <w:rFonts w:ascii="Calibri" w:eastAsia="Calibri" w:hAnsi="Calibri" w:cs="TT15Ct00"/>
        </w:rPr>
        <w:t>.</w:t>
      </w:r>
    </w:p>
    <w:p w:rsidR="00A675E3" w:rsidRPr="00A675E3" w:rsidRDefault="00A675E3" w:rsidP="00A675E3">
      <w:pPr>
        <w:pStyle w:val="ListParagraph"/>
        <w:numPr>
          <w:ilvl w:val="0"/>
          <w:numId w:val="1"/>
        </w:numPr>
        <w:autoSpaceDE w:val="0"/>
        <w:autoSpaceDN w:val="0"/>
        <w:adjustRightInd w:val="0"/>
        <w:spacing w:after="0" w:line="240" w:lineRule="auto"/>
        <w:ind w:left="1260" w:hanging="180"/>
        <w:rPr>
          <w:rFonts w:ascii="Calibri" w:eastAsia="Calibri" w:hAnsi="Calibri" w:cs="TT15Ct00"/>
        </w:rPr>
      </w:pPr>
      <w:r w:rsidRPr="00A675E3">
        <w:rPr>
          <w:rFonts w:ascii="Calibri" w:eastAsia="Calibri" w:hAnsi="Calibri" w:cs="TT15Ct00"/>
          <w:b/>
        </w:rPr>
        <w:t>Pre-Fade</w:t>
      </w:r>
      <w:r w:rsidRPr="00A675E3">
        <w:rPr>
          <w:rFonts w:ascii="Calibri" w:eastAsia="Calibri" w:hAnsi="Calibri" w:cs="TT15Ct00"/>
        </w:rPr>
        <w:t xml:space="preserve"> - The Auto-Mixer </w:t>
      </w:r>
      <w:r>
        <w:rPr>
          <w:rFonts w:ascii="Calibri" w:eastAsia="Calibri" w:hAnsi="Calibri" w:cs="TT15Ct00"/>
        </w:rPr>
        <w:t xml:space="preserve">is inserted before the faders in the audio chain </w:t>
      </w:r>
      <w:r w:rsidR="00845366">
        <w:rPr>
          <w:rFonts w:ascii="Calibri" w:eastAsia="Calibri" w:hAnsi="Calibri" w:cs="TT15Ct00"/>
        </w:rPr>
        <w:t>so only the trim control will aff</w:t>
      </w:r>
      <w:r w:rsidR="005428D0">
        <w:rPr>
          <w:rFonts w:ascii="Calibri" w:eastAsia="Calibri" w:hAnsi="Calibri" w:cs="TT15Ct00"/>
        </w:rPr>
        <w:t>ect the microphone levels. S</w:t>
      </w:r>
      <w:r w:rsidR="00845366">
        <w:rPr>
          <w:rFonts w:ascii="Calibri" w:eastAsia="Calibri" w:hAnsi="Calibri" w:cs="TT15Ct00"/>
        </w:rPr>
        <w:t xml:space="preserve">ince the Auto-Mixer is before the faders </w:t>
      </w:r>
      <w:r>
        <w:rPr>
          <w:rFonts w:ascii="Calibri" w:eastAsia="Calibri" w:hAnsi="Calibri" w:cs="TT15Ct00"/>
        </w:rPr>
        <w:t>the faders have no aff</w:t>
      </w:r>
      <w:r w:rsidR="00211D8B">
        <w:rPr>
          <w:rFonts w:ascii="Calibri" w:eastAsia="Calibri" w:hAnsi="Calibri" w:cs="TT15Ct00"/>
        </w:rPr>
        <w:t>ect on the</w:t>
      </w:r>
      <w:r>
        <w:rPr>
          <w:rFonts w:ascii="Calibri" w:eastAsia="Calibri" w:hAnsi="Calibri" w:cs="TT15Ct00"/>
        </w:rPr>
        <w:t xml:space="preserve"> levels.</w:t>
      </w:r>
    </w:p>
    <w:p w:rsidR="00A675E3" w:rsidRPr="00A675E3" w:rsidRDefault="00A675E3" w:rsidP="00A675E3">
      <w:pPr>
        <w:pStyle w:val="ListParagraph"/>
        <w:numPr>
          <w:ilvl w:val="0"/>
          <w:numId w:val="1"/>
        </w:numPr>
        <w:autoSpaceDE w:val="0"/>
        <w:autoSpaceDN w:val="0"/>
        <w:adjustRightInd w:val="0"/>
        <w:spacing w:after="0" w:line="240" w:lineRule="auto"/>
        <w:ind w:left="1260" w:hanging="180"/>
        <w:rPr>
          <w:rFonts w:ascii="Calibri" w:eastAsia="Calibri" w:hAnsi="Calibri" w:cs="TT15Ct00"/>
        </w:rPr>
      </w:pPr>
      <w:r w:rsidRPr="00A675E3">
        <w:rPr>
          <w:rFonts w:ascii="Calibri" w:eastAsia="Calibri" w:hAnsi="Calibri" w:cs="TT15Ct00"/>
          <w:b/>
        </w:rPr>
        <w:t>Post-Fade</w:t>
      </w:r>
      <w:r w:rsidRPr="00A675E3">
        <w:rPr>
          <w:rFonts w:ascii="Calibri" w:eastAsia="Calibri" w:hAnsi="Calibri" w:cs="TT15Ct00"/>
        </w:rPr>
        <w:t xml:space="preserve"> - The </w:t>
      </w:r>
      <w:r>
        <w:rPr>
          <w:rFonts w:ascii="Calibri" w:eastAsia="Calibri" w:hAnsi="Calibri" w:cs="TT15Ct00"/>
        </w:rPr>
        <w:t xml:space="preserve">Auto-Mixer is inserted after the faders in the audio chain and </w:t>
      </w:r>
      <w:r w:rsidR="00845366">
        <w:rPr>
          <w:rFonts w:ascii="Calibri" w:eastAsia="Calibri" w:hAnsi="Calibri" w:cs="TT15Ct00"/>
        </w:rPr>
        <w:t xml:space="preserve">both the trim and </w:t>
      </w:r>
      <w:r>
        <w:rPr>
          <w:rFonts w:ascii="Calibri" w:eastAsia="Calibri" w:hAnsi="Calibri" w:cs="TT15Ct00"/>
        </w:rPr>
        <w:t>the faders will control the levels of the microphones</w:t>
      </w:r>
      <w:r w:rsidRPr="00A675E3">
        <w:rPr>
          <w:rFonts w:ascii="Calibri" w:eastAsia="Calibri" w:hAnsi="Calibri" w:cs="TT15Ct00"/>
        </w:rPr>
        <w:t xml:space="preserve">.  </w:t>
      </w:r>
    </w:p>
    <w:p w:rsidR="00A53839" w:rsidRDefault="00A53839" w:rsidP="00A53839">
      <w:pPr>
        <w:autoSpaceDE w:val="0"/>
        <w:autoSpaceDN w:val="0"/>
        <w:adjustRightInd w:val="0"/>
        <w:spacing w:after="0" w:line="240" w:lineRule="auto"/>
        <w:ind w:left="1080"/>
        <w:rPr>
          <w:rFonts w:ascii="Calibri" w:eastAsia="Calibri" w:hAnsi="Calibri" w:cs="TT15Ct00"/>
        </w:rPr>
      </w:pPr>
    </w:p>
    <w:p w:rsidR="00A53839" w:rsidRPr="007B0DAA" w:rsidRDefault="004B4BBA" w:rsidP="00A53839">
      <w:pPr>
        <w:pStyle w:val="Heading3"/>
        <w:rPr>
          <w:rFonts w:ascii="Calibri" w:hAnsi="Calibri"/>
          <w:i w:val="0"/>
        </w:rPr>
      </w:pPr>
      <w:r w:rsidRPr="007B0DAA">
        <w:rPr>
          <w:rFonts w:ascii="Calibri" w:hAnsi="Calibri"/>
          <w:i w:val="0"/>
        </w:rPr>
        <w:t>Mic O</w:t>
      </w:r>
      <w:r w:rsidR="00A53839" w:rsidRPr="007B0DAA">
        <w:rPr>
          <w:rFonts w:ascii="Calibri" w:hAnsi="Calibri"/>
          <w:i w:val="0"/>
        </w:rPr>
        <w:t>n Threshold</w:t>
      </w:r>
    </w:p>
    <w:p w:rsidR="006645E3" w:rsidRDefault="00A36E2F" w:rsidP="00A53839">
      <w:pPr>
        <w:autoSpaceDE w:val="0"/>
        <w:autoSpaceDN w:val="0"/>
        <w:adjustRightInd w:val="0"/>
        <w:spacing w:after="0" w:line="240" w:lineRule="auto"/>
        <w:ind w:left="1080"/>
        <w:rPr>
          <w:rFonts w:ascii="Calibri" w:eastAsia="Calibri" w:hAnsi="Calibri" w:cs="TT15Ct00"/>
        </w:rPr>
      </w:pPr>
      <w:r>
        <w:rPr>
          <w:rFonts w:ascii="Calibri" w:eastAsia="Calibri" w:hAnsi="Calibri" w:cs="TT15Ct00"/>
        </w:rPr>
        <w:t>S</w:t>
      </w:r>
      <w:r w:rsidR="00A53839">
        <w:rPr>
          <w:rFonts w:ascii="Calibri" w:eastAsia="Calibri" w:hAnsi="Calibri" w:cs="TT15Ct00"/>
        </w:rPr>
        <w:t xml:space="preserve">ets </w:t>
      </w:r>
      <w:r w:rsidR="00020BD6">
        <w:rPr>
          <w:rFonts w:ascii="Calibri" w:eastAsia="Calibri" w:hAnsi="Calibri" w:cs="TT15Ct00"/>
        </w:rPr>
        <w:t xml:space="preserve">the level that </w:t>
      </w:r>
      <w:r>
        <w:rPr>
          <w:rFonts w:ascii="Calibri" w:eastAsia="Calibri" w:hAnsi="Calibri" w:cs="TT15Ct00"/>
        </w:rPr>
        <w:t>a microphone needs to be reached before that microphone</w:t>
      </w:r>
      <w:r w:rsidR="00020BD6">
        <w:rPr>
          <w:rFonts w:ascii="Calibri" w:eastAsia="Calibri" w:hAnsi="Calibri" w:cs="TT15Ct00"/>
        </w:rPr>
        <w:t xml:space="preserve"> open</w:t>
      </w:r>
      <w:r>
        <w:rPr>
          <w:rFonts w:ascii="Calibri" w:eastAsia="Calibri" w:hAnsi="Calibri" w:cs="TT15Ct00"/>
        </w:rPr>
        <w:t>s</w:t>
      </w:r>
      <w:r w:rsidR="00A66449">
        <w:rPr>
          <w:rFonts w:ascii="Calibri" w:eastAsia="Calibri" w:hAnsi="Calibri" w:cs="TT15Ct00"/>
        </w:rPr>
        <w:t xml:space="preserve">. </w:t>
      </w:r>
    </w:p>
    <w:p w:rsidR="00A53839" w:rsidRDefault="00804B83" w:rsidP="00A53839">
      <w:pPr>
        <w:autoSpaceDE w:val="0"/>
        <w:autoSpaceDN w:val="0"/>
        <w:adjustRightInd w:val="0"/>
        <w:spacing w:after="0" w:line="240" w:lineRule="auto"/>
        <w:ind w:left="1080"/>
        <w:rPr>
          <w:rFonts w:ascii="Calibri" w:eastAsia="Calibri" w:hAnsi="Calibri" w:cs="TT15Ct00"/>
        </w:rPr>
      </w:pPr>
      <w:r>
        <w:rPr>
          <w:rFonts w:ascii="Calibri" w:eastAsia="Calibri" w:hAnsi="Calibri" w:cs="TT15Ct00"/>
        </w:rPr>
        <w:t>W</w:t>
      </w:r>
      <w:r w:rsidR="006645E3">
        <w:rPr>
          <w:rFonts w:ascii="Calibri" w:eastAsia="Calibri" w:hAnsi="Calibri" w:cs="TT15Ct00"/>
        </w:rPr>
        <w:t>hen</w:t>
      </w:r>
      <w:r w:rsidR="00A36E2F">
        <w:rPr>
          <w:rFonts w:ascii="Calibri" w:eastAsia="Calibri" w:hAnsi="Calibri" w:cs="TT15Ct00"/>
        </w:rPr>
        <w:t xml:space="preserve"> </w:t>
      </w:r>
      <w:r w:rsidR="005D4283">
        <w:rPr>
          <w:rFonts w:ascii="Calibri" w:eastAsia="Calibri" w:hAnsi="Calibri" w:cs="TT15Ct00"/>
        </w:rPr>
        <w:t xml:space="preserve">a </w:t>
      </w:r>
      <w:r w:rsidR="00D057C0">
        <w:rPr>
          <w:rFonts w:ascii="Calibri" w:eastAsia="Calibri" w:hAnsi="Calibri" w:cs="TT15Ct00"/>
        </w:rPr>
        <w:t>speaker</w:t>
      </w:r>
      <w:r w:rsidR="00845366">
        <w:rPr>
          <w:rFonts w:ascii="Calibri" w:eastAsia="Calibri" w:hAnsi="Calibri" w:cs="TT15Ct00"/>
        </w:rPr>
        <w:t>’</w:t>
      </w:r>
      <w:r w:rsidR="00D057C0">
        <w:rPr>
          <w:rFonts w:ascii="Calibri" w:eastAsia="Calibri" w:hAnsi="Calibri" w:cs="TT15Ct00"/>
        </w:rPr>
        <w:t>s</w:t>
      </w:r>
      <w:r w:rsidR="006645E3">
        <w:rPr>
          <w:rFonts w:ascii="Calibri" w:eastAsia="Calibri" w:hAnsi="Calibri" w:cs="TT15Ct00"/>
        </w:rPr>
        <w:t xml:space="preserve"> microphone </w:t>
      </w:r>
      <w:r w:rsidR="00485AFA">
        <w:rPr>
          <w:rFonts w:ascii="Calibri" w:eastAsia="Calibri" w:hAnsi="Calibri" w:cs="TT15Ct00"/>
        </w:rPr>
        <w:t xml:space="preserve">reaches the </w:t>
      </w:r>
      <w:r w:rsidR="00485AFA" w:rsidRPr="00485AFA">
        <w:rPr>
          <w:rFonts w:ascii="Calibri" w:eastAsia="Calibri" w:hAnsi="Calibri" w:cs="TT15Ct00"/>
          <w:b/>
        </w:rPr>
        <w:t>Mic On T</w:t>
      </w:r>
      <w:r w:rsidR="00845366" w:rsidRPr="00485AFA">
        <w:rPr>
          <w:rFonts w:ascii="Calibri" w:eastAsia="Calibri" w:hAnsi="Calibri" w:cs="TT15Ct00"/>
          <w:b/>
        </w:rPr>
        <w:t>hreshold</w:t>
      </w:r>
      <w:r w:rsidR="00A36E2F">
        <w:rPr>
          <w:rFonts w:ascii="Calibri" w:eastAsia="Calibri" w:hAnsi="Calibri" w:cs="TT15Ct00"/>
          <w:b/>
        </w:rPr>
        <w:t xml:space="preserve"> </w:t>
      </w:r>
      <w:r w:rsidR="00A36E2F">
        <w:rPr>
          <w:rFonts w:ascii="Calibri" w:eastAsia="Calibri" w:hAnsi="Calibri" w:cs="TT15Ct00"/>
        </w:rPr>
        <w:t xml:space="preserve">level, as indicated on the input meter, </w:t>
      </w:r>
      <w:r w:rsidR="005D4283">
        <w:rPr>
          <w:rFonts w:ascii="Calibri" w:eastAsia="Calibri" w:hAnsi="Calibri" w:cs="TT15Ct00"/>
        </w:rPr>
        <w:t>that microphone</w:t>
      </w:r>
      <w:r w:rsidR="00020BD6">
        <w:rPr>
          <w:rFonts w:ascii="Calibri" w:eastAsia="Calibri" w:hAnsi="Calibri" w:cs="TT15Ct00"/>
        </w:rPr>
        <w:t xml:space="preserve"> w</w:t>
      </w:r>
      <w:r w:rsidR="005D4283">
        <w:rPr>
          <w:rFonts w:ascii="Calibri" w:eastAsia="Calibri" w:hAnsi="Calibri" w:cs="TT15Ct00"/>
        </w:rPr>
        <w:t>ill</w:t>
      </w:r>
      <w:r w:rsidR="00020BD6">
        <w:rPr>
          <w:rFonts w:ascii="Calibri" w:eastAsia="Calibri" w:hAnsi="Calibri" w:cs="TT15Ct00"/>
        </w:rPr>
        <w:t xml:space="preserve"> open and become part of the mix</w:t>
      </w:r>
      <w:r w:rsidR="006645E3">
        <w:rPr>
          <w:rFonts w:ascii="Calibri" w:eastAsia="Calibri" w:hAnsi="Calibri" w:cs="TT15Ct00"/>
        </w:rPr>
        <w:t>.</w:t>
      </w:r>
    </w:p>
    <w:p w:rsidR="00027630" w:rsidRPr="00485AFA" w:rsidRDefault="00CA0076" w:rsidP="00485AFA">
      <w:pPr>
        <w:pStyle w:val="ListParagraph"/>
        <w:numPr>
          <w:ilvl w:val="0"/>
          <w:numId w:val="2"/>
        </w:numPr>
        <w:autoSpaceDE w:val="0"/>
        <w:autoSpaceDN w:val="0"/>
        <w:adjustRightInd w:val="0"/>
        <w:spacing w:after="0" w:line="240" w:lineRule="auto"/>
        <w:ind w:left="1440" w:hanging="180"/>
        <w:rPr>
          <w:rFonts w:ascii="Calibri" w:eastAsia="Calibri" w:hAnsi="Calibri" w:cs="TT15Ct00"/>
        </w:rPr>
      </w:pPr>
      <w:r w:rsidRPr="00485AFA">
        <w:rPr>
          <w:rFonts w:ascii="Calibri" w:eastAsia="Calibri" w:hAnsi="Calibri" w:cs="TT15Ct00"/>
          <w:b/>
        </w:rPr>
        <w:t>Mic On Threshold</w:t>
      </w:r>
      <w:r w:rsidRPr="00485AFA">
        <w:rPr>
          <w:rFonts w:ascii="Calibri" w:eastAsia="Calibri" w:hAnsi="Calibri" w:cs="TT15Ct00"/>
        </w:rPr>
        <w:t xml:space="preserve"> can</w:t>
      </w:r>
      <w:r w:rsidR="005428D0">
        <w:rPr>
          <w:rFonts w:ascii="Calibri" w:eastAsia="Calibri" w:hAnsi="Calibri" w:cs="TT15Ct00"/>
        </w:rPr>
        <w:t xml:space="preserve"> be</w:t>
      </w:r>
      <w:r w:rsidRPr="00485AFA">
        <w:rPr>
          <w:rFonts w:ascii="Calibri" w:eastAsia="Calibri" w:hAnsi="Calibri" w:cs="TT15Ct00"/>
        </w:rPr>
        <w:t xml:space="preserve"> set anywhere </w:t>
      </w:r>
      <w:r w:rsidR="006645E3" w:rsidRPr="00485AFA">
        <w:rPr>
          <w:rFonts w:ascii="Calibri" w:eastAsia="Calibri" w:hAnsi="Calibri" w:cs="TT15Ct00"/>
        </w:rPr>
        <w:t xml:space="preserve">between </w:t>
      </w:r>
      <w:r w:rsidR="00027630" w:rsidRPr="00485AFA">
        <w:rPr>
          <w:rFonts w:ascii="Calibri" w:eastAsia="Calibri" w:hAnsi="Calibri" w:cs="TT15Ct00"/>
          <w:b/>
        </w:rPr>
        <w:t>-60dB</w:t>
      </w:r>
      <w:r w:rsidR="00020BD6" w:rsidRPr="00485AFA">
        <w:rPr>
          <w:rFonts w:ascii="Calibri" w:eastAsia="Calibri" w:hAnsi="Calibri" w:cs="TT15Ct00"/>
        </w:rPr>
        <w:t xml:space="preserve"> and</w:t>
      </w:r>
      <w:r w:rsidR="00027630" w:rsidRPr="00485AFA">
        <w:rPr>
          <w:rFonts w:ascii="Calibri" w:eastAsia="Calibri" w:hAnsi="Calibri" w:cs="TT15Ct00"/>
        </w:rPr>
        <w:t xml:space="preserve"> </w:t>
      </w:r>
      <w:r w:rsidR="00027630" w:rsidRPr="00485AFA">
        <w:rPr>
          <w:rFonts w:ascii="Calibri" w:eastAsia="Calibri" w:hAnsi="Calibri" w:cs="TT15Ct00"/>
          <w:b/>
        </w:rPr>
        <w:t>-10dB</w:t>
      </w:r>
    </w:p>
    <w:p w:rsidR="00E0531B" w:rsidRPr="00A66449" w:rsidRDefault="00E0531B" w:rsidP="00A66449">
      <w:pPr>
        <w:autoSpaceDE w:val="0"/>
        <w:autoSpaceDN w:val="0"/>
        <w:adjustRightInd w:val="0"/>
        <w:spacing w:after="0" w:line="240" w:lineRule="auto"/>
        <w:ind w:left="1080"/>
        <w:rPr>
          <w:rFonts w:ascii="Calibri" w:eastAsia="Calibri" w:hAnsi="Calibri" w:cs="TT15Ct00"/>
        </w:rPr>
      </w:pPr>
    </w:p>
    <w:p w:rsidR="00A53839" w:rsidRPr="007B0DAA" w:rsidRDefault="00A53839" w:rsidP="00A53839">
      <w:pPr>
        <w:pStyle w:val="Heading3"/>
        <w:rPr>
          <w:rFonts w:ascii="Calibri" w:hAnsi="Calibri"/>
          <w:i w:val="0"/>
        </w:rPr>
      </w:pPr>
      <w:r w:rsidRPr="007B0DAA">
        <w:rPr>
          <w:rFonts w:ascii="Calibri" w:hAnsi="Calibri"/>
          <w:i w:val="0"/>
        </w:rPr>
        <w:t>Attack</w:t>
      </w:r>
    </w:p>
    <w:p w:rsidR="00A53839" w:rsidRPr="007B0DAA" w:rsidRDefault="00A36E2F" w:rsidP="00A53839">
      <w:pPr>
        <w:autoSpaceDE w:val="0"/>
        <w:autoSpaceDN w:val="0"/>
        <w:adjustRightInd w:val="0"/>
        <w:spacing w:after="0" w:line="240" w:lineRule="auto"/>
        <w:ind w:left="1080"/>
        <w:rPr>
          <w:rFonts w:ascii="Calibri" w:eastAsia="Calibri" w:hAnsi="Calibri" w:cs="TT15Ct00"/>
        </w:rPr>
      </w:pPr>
      <w:r w:rsidRPr="007B0DAA">
        <w:rPr>
          <w:rFonts w:ascii="Calibri" w:eastAsia="Calibri" w:hAnsi="Calibri" w:cs="TT15Ct00"/>
        </w:rPr>
        <w:t>S</w:t>
      </w:r>
      <w:r w:rsidR="00353D95" w:rsidRPr="007B0DAA">
        <w:rPr>
          <w:rFonts w:ascii="Calibri" w:eastAsia="Calibri" w:hAnsi="Calibri" w:cs="TT15Ct00"/>
        </w:rPr>
        <w:t>et</w:t>
      </w:r>
      <w:r w:rsidR="00723800" w:rsidRPr="007B0DAA">
        <w:rPr>
          <w:rFonts w:ascii="Calibri" w:eastAsia="Calibri" w:hAnsi="Calibri" w:cs="TT15Ct00"/>
        </w:rPr>
        <w:t>s</w:t>
      </w:r>
      <w:r w:rsidR="00353D95" w:rsidRPr="007B0DAA">
        <w:rPr>
          <w:rFonts w:ascii="Calibri" w:eastAsia="Calibri" w:hAnsi="Calibri" w:cs="TT15Ct00"/>
        </w:rPr>
        <w:t xml:space="preserve"> how fast the microphone is added to the mix</w:t>
      </w:r>
      <w:r w:rsidR="00425DC6" w:rsidRPr="007B0DAA">
        <w:rPr>
          <w:rFonts w:ascii="Calibri" w:eastAsia="Calibri" w:hAnsi="Calibri" w:cs="TT15Ct00"/>
        </w:rPr>
        <w:t xml:space="preserve"> when a speaker starts to talk</w:t>
      </w:r>
      <w:r w:rsidRPr="007B0DAA">
        <w:rPr>
          <w:rFonts w:ascii="Calibri" w:eastAsia="Calibri" w:hAnsi="Calibri" w:cs="TT15Ct00"/>
        </w:rPr>
        <w:t>.</w:t>
      </w:r>
    </w:p>
    <w:p w:rsidR="00845366" w:rsidRPr="007B0DAA" w:rsidRDefault="00425DC6" w:rsidP="00845366">
      <w:pPr>
        <w:pStyle w:val="ListParagraph"/>
        <w:numPr>
          <w:ilvl w:val="0"/>
          <w:numId w:val="2"/>
        </w:numPr>
        <w:autoSpaceDE w:val="0"/>
        <w:autoSpaceDN w:val="0"/>
        <w:adjustRightInd w:val="0"/>
        <w:spacing w:after="0" w:line="240" w:lineRule="auto"/>
        <w:ind w:left="1440" w:hanging="180"/>
        <w:rPr>
          <w:rFonts w:ascii="Calibri" w:eastAsia="Calibri" w:hAnsi="Calibri" w:cs="TT15Ct00"/>
        </w:rPr>
      </w:pPr>
      <w:r w:rsidRPr="007B0DAA">
        <w:rPr>
          <w:rFonts w:ascii="Calibri" w:eastAsia="Calibri" w:hAnsi="Calibri" w:cs="TT15Ct00"/>
          <w:b/>
        </w:rPr>
        <w:t>Attack</w:t>
      </w:r>
      <w:r w:rsidRPr="007B0DAA">
        <w:rPr>
          <w:rFonts w:ascii="Calibri" w:eastAsia="Calibri" w:hAnsi="Calibri" w:cs="TT15Ct00"/>
        </w:rPr>
        <w:t xml:space="preserve"> can be set anywhere between </w:t>
      </w:r>
      <w:r w:rsidR="00027630" w:rsidRPr="007B0DAA">
        <w:rPr>
          <w:rFonts w:ascii="Calibri" w:eastAsia="Calibri" w:hAnsi="Calibri" w:cs="TT15Ct00"/>
          <w:b/>
        </w:rPr>
        <w:t>1</w:t>
      </w:r>
      <w:r w:rsidRPr="007B0DAA">
        <w:rPr>
          <w:rFonts w:ascii="Calibri" w:eastAsia="Calibri" w:hAnsi="Calibri" w:cs="TT15Ct00"/>
        </w:rPr>
        <w:t xml:space="preserve"> and</w:t>
      </w:r>
      <w:r w:rsidR="00027630" w:rsidRPr="007B0DAA">
        <w:rPr>
          <w:rFonts w:ascii="Calibri" w:eastAsia="Calibri" w:hAnsi="Calibri" w:cs="TT15Ct00"/>
        </w:rPr>
        <w:t xml:space="preserve"> </w:t>
      </w:r>
      <w:r w:rsidR="00027630" w:rsidRPr="007B0DAA">
        <w:rPr>
          <w:rFonts w:ascii="Calibri" w:eastAsia="Calibri" w:hAnsi="Calibri" w:cs="TT15Ct00"/>
          <w:b/>
        </w:rPr>
        <w:t>150 ms</w:t>
      </w:r>
    </w:p>
    <w:p w:rsidR="00467A1E" w:rsidRPr="007B0DAA" w:rsidRDefault="00467A1E" w:rsidP="00467A1E">
      <w:pPr>
        <w:pStyle w:val="ListParagraph"/>
        <w:autoSpaceDE w:val="0"/>
        <w:autoSpaceDN w:val="0"/>
        <w:adjustRightInd w:val="0"/>
        <w:spacing w:after="0" w:line="240" w:lineRule="auto"/>
        <w:ind w:left="1440"/>
        <w:rPr>
          <w:rFonts w:ascii="Calibri" w:eastAsia="Calibri" w:hAnsi="Calibri" w:cs="TT15Ct00"/>
        </w:rPr>
      </w:pPr>
    </w:p>
    <w:p w:rsidR="00A53839" w:rsidRPr="007B0DAA" w:rsidRDefault="00A53839" w:rsidP="00A53839">
      <w:pPr>
        <w:pStyle w:val="Heading3"/>
        <w:rPr>
          <w:rFonts w:ascii="Calibri" w:hAnsi="Calibri"/>
          <w:i w:val="0"/>
        </w:rPr>
      </w:pPr>
      <w:r w:rsidRPr="007B0DAA">
        <w:rPr>
          <w:rFonts w:ascii="Calibri" w:hAnsi="Calibri"/>
          <w:i w:val="0"/>
        </w:rPr>
        <w:t>Decay</w:t>
      </w:r>
    </w:p>
    <w:p w:rsidR="00A53839" w:rsidRPr="007B0DAA" w:rsidRDefault="00A36E2F" w:rsidP="00A53839">
      <w:pPr>
        <w:autoSpaceDE w:val="0"/>
        <w:autoSpaceDN w:val="0"/>
        <w:adjustRightInd w:val="0"/>
        <w:spacing w:after="0" w:line="240" w:lineRule="auto"/>
        <w:ind w:left="1080"/>
        <w:rPr>
          <w:rFonts w:ascii="Calibri" w:eastAsia="Calibri" w:hAnsi="Calibri" w:cs="TT15Ct00"/>
        </w:rPr>
      </w:pPr>
      <w:r w:rsidRPr="007B0DAA">
        <w:rPr>
          <w:rFonts w:ascii="Calibri" w:eastAsia="Calibri" w:hAnsi="Calibri" w:cs="TT15Ct00"/>
        </w:rPr>
        <w:t>S</w:t>
      </w:r>
      <w:r w:rsidR="00425DC6" w:rsidRPr="007B0DAA">
        <w:rPr>
          <w:rFonts w:ascii="Calibri" w:eastAsia="Calibri" w:hAnsi="Calibri" w:cs="TT15Ct00"/>
        </w:rPr>
        <w:t>ets</w:t>
      </w:r>
      <w:r w:rsidR="00A66449" w:rsidRPr="007B0DAA">
        <w:rPr>
          <w:rFonts w:ascii="Calibri" w:eastAsia="Calibri" w:hAnsi="Calibri" w:cs="TT15Ct00"/>
        </w:rPr>
        <w:t xml:space="preserve"> how long a micr</w:t>
      </w:r>
      <w:r w:rsidR="00A53839" w:rsidRPr="007B0DAA">
        <w:rPr>
          <w:rFonts w:ascii="Calibri" w:eastAsia="Calibri" w:hAnsi="Calibri" w:cs="TT15Ct00"/>
        </w:rPr>
        <w:t xml:space="preserve">ophone will stay active </w:t>
      </w:r>
      <w:r w:rsidRPr="007B0DAA">
        <w:rPr>
          <w:rFonts w:ascii="Calibri" w:eastAsia="Calibri" w:hAnsi="Calibri" w:cs="TT15Ct00"/>
        </w:rPr>
        <w:t>after the signal has fallen 10dB below the Mic On Threshold</w:t>
      </w:r>
      <w:r w:rsidR="00A53839" w:rsidRPr="007B0DAA">
        <w:rPr>
          <w:rFonts w:ascii="Calibri" w:eastAsia="Calibri" w:hAnsi="Calibri" w:cs="TT15Ct00"/>
        </w:rPr>
        <w:t>.</w:t>
      </w:r>
    </w:p>
    <w:p w:rsidR="00027630" w:rsidRPr="007B0DAA" w:rsidRDefault="00425DC6" w:rsidP="00467A1E">
      <w:pPr>
        <w:pStyle w:val="ListParagraph"/>
        <w:numPr>
          <w:ilvl w:val="0"/>
          <w:numId w:val="2"/>
        </w:numPr>
        <w:tabs>
          <w:tab w:val="left" w:pos="1620"/>
        </w:tabs>
        <w:autoSpaceDE w:val="0"/>
        <w:autoSpaceDN w:val="0"/>
        <w:adjustRightInd w:val="0"/>
        <w:spacing w:after="0" w:line="240" w:lineRule="auto"/>
        <w:ind w:left="1440" w:hanging="180"/>
        <w:rPr>
          <w:rFonts w:ascii="Calibri" w:eastAsia="Calibri" w:hAnsi="Calibri" w:cs="TT15Ct00"/>
        </w:rPr>
      </w:pPr>
      <w:r w:rsidRPr="007B0DAA">
        <w:rPr>
          <w:rFonts w:ascii="Calibri" w:eastAsia="Calibri" w:hAnsi="Calibri" w:cs="TT15Ct00"/>
          <w:b/>
        </w:rPr>
        <w:t>Decay</w:t>
      </w:r>
      <w:r w:rsidRPr="007B0DAA">
        <w:rPr>
          <w:rFonts w:ascii="Calibri" w:eastAsia="Calibri" w:hAnsi="Calibri" w:cs="TT15Ct00"/>
        </w:rPr>
        <w:t xml:space="preserve"> can be set anywhere between </w:t>
      </w:r>
      <w:r w:rsidRPr="007B0DAA">
        <w:rPr>
          <w:rFonts w:ascii="Calibri" w:eastAsia="Calibri" w:hAnsi="Calibri" w:cs="TT15Ct00"/>
          <w:b/>
        </w:rPr>
        <w:t>1</w:t>
      </w:r>
      <w:r w:rsidRPr="007B0DAA">
        <w:rPr>
          <w:rFonts w:ascii="Calibri" w:eastAsia="Calibri" w:hAnsi="Calibri" w:cs="TT15Ct00"/>
        </w:rPr>
        <w:t xml:space="preserve"> and </w:t>
      </w:r>
      <w:r w:rsidRPr="007B0DAA">
        <w:rPr>
          <w:rFonts w:ascii="Calibri" w:eastAsia="Calibri" w:hAnsi="Calibri" w:cs="TT15Ct00"/>
          <w:b/>
        </w:rPr>
        <w:t>150 ms</w:t>
      </w:r>
    </w:p>
    <w:p w:rsidR="00A53839" w:rsidRPr="007B0DAA" w:rsidRDefault="007B0DAA" w:rsidP="007B0DAA">
      <w:pPr>
        <w:tabs>
          <w:tab w:val="left" w:pos="2025"/>
        </w:tabs>
        <w:autoSpaceDE w:val="0"/>
        <w:autoSpaceDN w:val="0"/>
        <w:adjustRightInd w:val="0"/>
        <w:spacing w:after="0" w:line="240" w:lineRule="auto"/>
        <w:ind w:left="1080"/>
        <w:rPr>
          <w:rFonts w:ascii="Calibri" w:eastAsia="Calibri" w:hAnsi="Calibri" w:cs="TT15Ct00"/>
        </w:rPr>
      </w:pPr>
      <w:r w:rsidRPr="007B0DAA">
        <w:rPr>
          <w:rFonts w:ascii="Calibri" w:eastAsia="Calibri" w:hAnsi="Calibri" w:cs="TT15Ct00"/>
        </w:rPr>
        <w:tab/>
      </w:r>
    </w:p>
    <w:p w:rsidR="00A53839" w:rsidRPr="007B0DAA" w:rsidRDefault="00425DC6" w:rsidP="00A53839">
      <w:pPr>
        <w:pStyle w:val="Heading3"/>
        <w:rPr>
          <w:rFonts w:ascii="Calibri" w:hAnsi="Calibri"/>
          <w:i w:val="0"/>
        </w:rPr>
      </w:pPr>
      <w:r w:rsidRPr="007B0DAA">
        <w:rPr>
          <w:rFonts w:ascii="Calibri" w:hAnsi="Calibri"/>
          <w:i w:val="0"/>
        </w:rPr>
        <w:t>Noise R</w:t>
      </w:r>
      <w:r w:rsidR="00A53839" w:rsidRPr="007B0DAA">
        <w:rPr>
          <w:rFonts w:ascii="Calibri" w:hAnsi="Calibri"/>
          <w:i w:val="0"/>
        </w:rPr>
        <w:t>eduction</w:t>
      </w:r>
    </w:p>
    <w:p w:rsidR="00A53839" w:rsidRPr="007B0DAA" w:rsidRDefault="00A36E2F" w:rsidP="00A53839">
      <w:pPr>
        <w:autoSpaceDE w:val="0"/>
        <w:autoSpaceDN w:val="0"/>
        <w:adjustRightInd w:val="0"/>
        <w:spacing w:after="0" w:line="240" w:lineRule="auto"/>
        <w:ind w:left="1080"/>
        <w:rPr>
          <w:rFonts w:ascii="Calibri" w:eastAsia="Calibri" w:hAnsi="Calibri" w:cs="TT15Ct00"/>
        </w:rPr>
      </w:pPr>
      <w:r w:rsidRPr="007B0DAA">
        <w:rPr>
          <w:rFonts w:ascii="Calibri" w:eastAsia="Calibri" w:hAnsi="Calibri" w:cs="TT15Ct00"/>
        </w:rPr>
        <w:t>S</w:t>
      </w:r>
      <w:r w:rsidR="00A53839" w:rsidRPr="007B0DAA">
        <w:rPr>
          <w:rFonts w:ascii="Calibri" w:eastAsia="Calibri" w:hAnsi="Calibri" w:cs="TT15Ct00"/>
        </w:rPr>
        <w:t xml:space="preserve">ets how much the </w:t>
      </w:r>
      <w:r w:rsidR="005428D0">
        <w:rPr>
          <w:rFonts w:ascii="Calibri" w:eastAsia="Calibri" w:hAnsi="Calibri" w:cs="TT15Ct00"/>
        </w:rPr>
        <w:t xml:space="preserve">output </w:t>
      </w:r>
      <w:r w:rsidR="00A53839" w:rsidRPr="007B0DAA">
        <w:rPr>
          <w:rFonts w:ascii="Calibri" w:eastAsia="Calibri" w:hAnsi="Calibri" w:cs="TT15Ct00"/>
        </w:rPr>
        <w:t>noise floor is at</w:t>
      </w:r>
      <w:r w:rsidR="00425DC6" w:rsidRPr="007B0DAA">
        <w:rPr>
          <w:rFonts w:ascii="Calibri" w:eastAsia="Calibri" w:hAnsi="Calibri" w:cs="TT15Ct00"/>
        </w:rPr>
        <w:t>ten</w:t>
      </w:r>
      <w:r w:rsidR="00A53839" w:rsidRPr="007B0DAA">
        <w:rPr>
          <w:rFonts w:ascii="Calibri" w:eastAsia="Calibri" w:hAnsi="Calibri" w:cs="TT15Ct00"/>
        </w:rPr>
        <w:t>uated when no one is talking</w:t>
      </w:r>
      <w:r w:rsidR="00425DC6" w:rsidRPr="007B0DAA">
        <w:rPr>
          <w:rFonts w:ascii="Calibri" w:eastAsia="Calibri" w:hAnsi="Calibri" w:cs="TT15Ct00"/>
        </w:rPr>
        <w:t>.</w:t>
      </w:r>
    </w:p>
    <w:p w:rsidR="00027630" w:rsidRPr="007B0DAA" w:rsidRDefault="00425DC6" w:rsidP="00467A1E">
      <w:pPr>
        <w:pStyle w:val="ListParagraph"/>
        <w:numPr>
          <w:ilvl w:val="0"/>
          <w:numId w:val="2"/>
        </w:numPr>
        <w:autoSpaceDE w:val="0"/>
        <w:autoSpaceDN w:val="0"/>
        <w:adjustRightInd w:val="0"/>
        <w:spacing w:after="0" w:line="240" w:lineRule="auto"/>
        <w:ind w:left="1440" w:hanging="180"/>
        <w:rPr>
          <w:rFonts w:ascii="Calibri" w:eastAsia="Calibri" w:hAnsi="Calibri" w:cs="TT15Ct00"/>
        </w:rPr>
      </w:pPr>
      <w:r w:rsidRPr="007B0DAA">
        <w:rPr>
          <w:rFonts w:ascii="Calibri" w:eastAsia="Calibri" w:hAnsi="Calibri" w:cs="TT15Ct00"/>
          <w:b/>
        </w:rPr>
        <w:t>Noise Reduction</w:t>
      </w:r>
      <w:r w:rsidRPr="007B0DAA">
        <w:rPr>
          <w:rFonts w:ascii="Calibri" w:eastAsia="Calibri" w:hAnsi="Calibri" w:cs="TT15Ct00"/>
        </w:rPr>
        <w:t xml:space="preserve"> can be set anywhere between </w:t>
      </w:r>
      <w:r w:rsidRPr="007B0DAA">
        <w:rPr>
          <w:rFonts w:ascii="Calibri" w:eastAsia="Calibri" w:hAnsi="Calibri" w:cs="TT15Ct00"/>
          <w:b/>
        </w:rPr>
        <w:t>0dB</w:t>
      </w:r>
      <w:r w:rsidRPr="007B0DAA">
        <w:rPr>
          <w:rFonts w:ascii="Calibri" w:eastAsia="Calibri" w:hAnsi="Calibri" w:cs="TT15Ct00"/>
        </w:rPr>
        <w:t xml:space="preserve"> and</w:t>
      </w:r>
      <w:r w:rsidR="00027630" w:rsidRPr="007B0DAA">
        <w:rPr>
          <w:rFonts w:ascii="Calibri" w:eastAsia="Calibri" w:hAnsi="Calibri" w:cs="TT15Ct00"/>
        </w:rPr>
        <w:t xml:space="preserve"> </w:t>
      </w:r>
      <w:r w:rsidR="00027630" w:rsidRPr="007B0DAA">
        <w:rPr>
          <w:rFonts w:ascii="Calibri" w:eastAsia="Calibri" w:hAnsi="Calibri" w:cs="TT15Ct00"/>
          <w:b/>
        </w:rPr>
        <w:t>-10dB</w:t>
      </w:r>
    </w:p>
    <w:p w:rsidR="00781819" w:rsidRPr="007B0DAA" w:rsidRDefault="00781819" w:rsidP="00A66449">
      <w:pPr>
        <w:pStyle w:val="Heading3"/>
        <w:rPr>
          <w:rFonts w:ascii="Calibri" w:hAnsi="Calibri"/>
          <w:i w:val="0"/>
        </w:rPr>
      </w:pPr>
    </w:p>
    <w:p w:rsidR="00146414" w:rsidRDefault="00146414" w:rsidP="00A66449">
      <w:pPr>
        <w:pStyle w:val="Heading3"/>
        <w:rPr>
          <w:rFonts w:ascii="Calibri" w:hAnsi="Calibri"/>
          <w:i w:val="0"/>
        </w:rPr>
      </w:pPr>
    </w:p>
    <w:p w:rsidR="00146414" w:rsidRDefault="00146414" w:rsidP="00A66449">
      <w:pPr>
        <w:pStyle w:val="Heading3"/>
        <w:rPr>
          <w:rFonts w:ascii="Calibri" w:hAnsi="Calibri"/>
          <w:i w:val="0"/>
        </w:rPr>
      </w:pPr>
    </w:p>
    <w:p w:rsidR="00146414" w:rsidRDefault="00146414" w:rsidP="00A66449">
      <w:pPr>
        <w:pStyle w:val="Heading3"/>
        <w:rPr>
          <w:rFonts w:ascii="Calibri" w:hAnsi="Calibri"/>
          <w:i w:val="0"/>
        </w:rPr>
      </w:pPr>
    </w:p>
    <w:p w:rsidR="00146414" w:rsidRDefault="00146414" w:rsidP="00A66449">
      <w:pPr>
        <w:pStyle w:val="Heading3"/>
        <w:rPr>
          <w:rFonts w:ascii="Calibri" w:hAnsi="Calibri"/>
          <w:i w:val="0"/>
        </w:rPr>
      </w:pPr>
    </w:p>
    <w:p w:rsidR="00146414" w:rsidRDefault="00146414" w:rsidP="00A66449">
      <w:pPr>
        <w:pStyle w:val="Heading3"/>
        <w:rPr>
          <w:rFonts w:ascii="Calibri" w:hAnsi="Calibri"/>
          <w:i w:val="0"/>
        </w:rPr>
      </w:pPr>
    </w:p>
    <w:p w:rsidR="00A66449" w:rsidRPr="007B0DAA" w:rsidRDefault="00A66449" w:rsidP="00A66449">
      <w:pPr>
        <w:pStyle w:val="Heading3"/>
        <w:rPr>
          <w:rFonts w:ascii="Calibri" w:hAnsi="Calibri"/>
          <w:i w:val="0"/>
        </w:rPr>
      </w:pPr>
      <w:r w:rsidRPr="007B0DAA">
        <w:rPr>
          <w:rFonts w:ascii="Calibri" w:hAnsi="Calibri"/>
          <w:i w:val="0"/>
        </w:rPr>
        <w:t>Attenuation</w:t>
      </w:r>
    </w:p>
    <w:p w:rsidR="00A66449" w:rsidRPr="007B0DAA" w:rsidRDefault="00A36E2F" w:rsidP="00A66449">
      <w:pPr>
        <w:autoSpaceDE w:val="0"/>
        <w:autoSpaceDN w:val="0"/>
        <w:adjustRightInd w:val="0"/>
        <w:spacing w:after="0" w:line="240" w:lineRule="auto"/>
        <w:ind w:left="1080"/>
        <w:rPr>
          <w:rFonts w:ascii="Calibri" w:eastAsia="Calibri" w:hAnsi="Calibri" w:cs="TT15Ct00"/>
        </w:rPr>
      </w:pPr>
      <w:r w:rsidRPr="007B0DAA">
        <w:rPr>
          <w:rFonts w:ascii="Calibri" w:eastAsia="Calibri" w:hAnsi="Calibri" w:cs="TT15Ct00"/>
        </w:rPr>
        <w:t>S</w:t>
      </w:r>
      <w:r w:rsidR="005428D0">
        <w:rPr>
          <w:rFonts w:ascii="Calibri" w:eastAsia="Calibri" w:hAnsi="Calibri" w:cs="TT15Ct00"/>
        </w:rPr>
        <w:t>ets how much each</w:t>
      </w:r>
      <w:r w:rsidR="00A66449" w:rsidRPr="007B0DAA">
        <w:rPr>
          <w:rFonts w:ascii="Calibri" w:eastAsia="Calibri" w:hAnsi="Calibri" w:cs="TT15Ct00"/>
        </w:rPr>
        <w:t xml:space="preserve"> mic</w:t>
      </w:r>
      <w:r w:rsidR="0053073F" w:rsidRPr="007B0DAA">
        <w:rPr>
          <w:rFonts w:ascii="Calibri" w:eastAsia="Calibri" w:hAnsi="Calibri" w:cs="TT15Ct00"/>
        </w:rPr>
        <w:t>rophone is attenuat</w:t>
      </w:r>
      <w:r w:rsidR="005428D0">
        <w:rPr>
          <w:rFonts w:ascii="Calibri" w:eastAsia="Calibri" w:hAnsi="Calibri" w:cs="TT15Ct00"/>
        </w:rPr>
        <w:t>ed when it is closed</w:t>
      </w:r>
      <w:r w:rsidR="00425DC6" w:rsidRPr="007B0DAA">
        <w:rPr>
          <w:rFonts w:ascii="Calibri" w:eastAsia="Calibri" w:hAnsi="Calibri" w:cs="TT15Ct00"/>
        </w:rPr>
        <w:t>.</w:t>
      </w:r>
    </w:p>
    <w:p w:rsidR="00027630" w:rsidRPr="007B0DAA" w:rsidRDefault="00425DC6" w:rsidP="00467A1E">
      <w:pPr>
        <w:pStyle w:val="ListParagraph"/>
        <w:numPr>
          <w:ilvl w:val="0"/>
          <w:numId w:val="2"/>
        </w:numPr>
        <w:autoSpaceDE w:val="0"/>
        <w:autoSpaceDN w:val="0"/>
        <w:adjustRightInd w:val="0"/>
        <w:spacing w:after="0" w:line="240" w:lineRule="auto"/>
        <w:ind w:left="1440" w:hanging="180"/>
        <w:rPr>
          <w:rFonts w:ascii="Calibri" w:eastAsia="Calibri" w:hAnsi="Calibri" w:cs="TT15Ct00"/>
        </w:rPr>
      </w:pPr>
      <w:r w:rsidRPr="007B0DAA">
        <w:rPr>
          <w:rFonts w:ascii="Calibri" w:eastAsia="Calibri" w:hAnsi="Calibri" w:cs="TT15Ct00"/>
        </w:rPr>
        <w:t xml:space="preserve"> </w:t>
      </w:r>
      <w:r w:rsidRPr="007B0DAA">
        <w:rPr>
          <w:rFonts w:ascii="Calibri" w:eastAsia="Calibri" w:hAnsi="Calibri" w:cs="TT15Ct00"/>
          <w:b/>
        </w:rPr>
        <w:t>Attenuation</w:t>
      </w:r>
      <w:r w:rsidRPr="007B0DAA">
        <w:rPr>
          <w:rFonts w:ascii="Calibri" w:eastAsia="Calibri" w:hAnsi="Calibri" w:cs="TT15Ct00"/>
        </w:rPr>
        <w:t xml:space="preserve"> can be set between </w:t>
      </w:r>
      <w:r w:rsidRPr="007B0DAA">
        <w:rPr>
          <w:rFonts w:ascii="Calibri" w:eastAsia="Calibri" w:hAnsi="Calibri" w:cs="TT15Ct00"/>
          <w:b/>
        </w:rPr>
        <w:t xml:space="preserve">-10dB </w:t>
      </w:r>
      <w:r w:rsidRPr="007B0DAA">
        <w:rPr>
          <w:rFonts w:ascii="Calibri" w:eastAsia="Calibri" w:hAnsi="Calibri" w:cs="TT15Ct00"/>
        </w:rPr>
        <w:t>and</w:t>
      </w:r>
      <w:r w:rsidR="00027630" w:rsidRPr="007B0DAA">
        <w:rPr>
          <w:rFonts w:ascii="Calibri" w:eastAsia="Calibri" w:hAnsi="Calibri" w:cs="TT15Ct00"/>
        </w:rPr>
        <w:t xml:space="preserve"> </w:t>
      </w:r>
      <w:r w:rsidR="00027630" w:rsidRPr="007B0DAA">
        <w:rPr>
          <w:rFonts w:ascii="Calibri" w:eastAsia="Calibri" w:hAnsi="Calibri" w:cs="TT15Ct00"/>
          <w:b/>
        </w:rPr>
        <w:t>-80</w:t>
      </w:r>
      <w:r w:rsidRPr="007B0DAA">
        <w:rPr>
          <w:rFonts w:ascii="Calibri" w:eastAsia="Calibri" w:hAnsi="Calibri" w:cs="TT15Ct00"/>
          <w:b/>
        </w:rPr>
        <w:t>dB</w:t>
      </w:r>
    </w:p>
    <w:p w:rsidR="005428D0" w:rsidRDefault="003A4246" w:rsidP="00A53839">
      <w:pPr>
        <w:autoSpaceDE w:val="0"/>
        <w:autoSpaceDN w:val="0"/>
        <w:adjustRightInd w:val="0"/>
        <w:spacing w:after="0" w:line="240" w:lineRule="auto"/>
        <w:ind w:left="1080"/>
        <w:rPr>
          <w:rFonts w:ascii="Calibri" w:eastAsia="Calibri" w:hAnsi="Calibri" w:cs="TT15Ct00"/>
        </w:rPr>
      </w:pPr>
      <w:r w:rsidRPr="003A4246">
        <w:rPr>
          <w:noProof/>
        </w:rPr>
        <w:pict>
          <v:rect id="_x0000_s1042" style="position:absolute;left:0;text-align:left;margin-left:45.85pt;margin-top:10.9pt;width:494.2pt;height:56.85pt;z-index:251684864" fillcolor="yellow" strokecolor="#c00000" strokeweight="1pt">
            <v:fill color2="#b6dde8 [1304]"/>
            <v:shadow on="t" color="#205867 [1608]" opacity=".5"/>
            <v:textbox>
              <w:txbxContent>
                <w:p w:rsidR="005428D0" w:rsidRPr="004B4BBA" w:rsidRDefault="005428D0" w:rsidP="005428D0">
                  <w:pPr>
                    <w:spacing w:after="0" w:line="240" w:lineRule="auto"/>
                    <w:rPr>
                      <w:rFonts w:asciiTheme="minorHAnsi" w:hAnsiTheme="minorHAnsi"/>
                    </w:rPr>
                  </w:pPr>
                  <w:r w:rsidRPr="004B4BBA">
                    <w:rPr>
                      <w:rFonts w:asciiTheme="minorHAnsi" w:hAnsiTheme="minorHAnsi"/>
                      <w:b/>
                    </w:rPr>
                    <w:t>NOTE:</w:t>
                  </w:r>
                  <w:r>
                    <w:rPr>
                      <w:rFonts w:asciiTheme="minorHAnsi" w:hAnsiTheme="minorHAnsi"/>
                    </w:rPr>
                    <w:t xml:space="preserve">  </w:t>
                  </w:r>
                  <w:r>
                    <w:rPr>
                      <w:rFonts w:ascii="Calibri" w:eastAsia="Calibri" w:hAnsi="Calibri" w:cs="TT15Ct00"/>
                    </w:rPr>
                    <w:t>When a microphone</w:t>
                  </w:r>
                  <w:r w:rsidR="00146414">
                    <w:rPr>
                      <w:rFonts w:ascii="Calibri" w:eastAsia="Calibri" w:hAnsi="Calibri" w:cs="TT15Ct00"/>
                    </w:rPr>
                    <w:t xml:space="preserve"> is closed</w:t>
                  </w:r>
                  <w:r>
                    <w:rPr>
                      <w:rFonts w:ascii="Calibri" w:eastAsia="Calibri" w:hAnsi="Calibri" w:cs="TT15Ct00"/>
                    </w:rPr>
                    <w:t xml:space="preserve"> the level of that input is </w:t>
                  </w:r>
                  <w:r w:rsidR="00146414">
                    <w:rPr>
                      <w:rFonts w:ascii="Calibri" w:eastAsia="Calibri" w:hAnsi="Calibri" w:cs="TT15Ct00"/>
                    </w:rPr>
                    <w:t xml:space="preserve">actually </w:t>
                  </w:r>
                  <w:r>
                    <w:rPr>
                      <w:rFonts w:ascii="Calibri" w:eastAsia="Calibri" w:hAnsi="Calibri" w:cs="TT15Ct00"/>
                    </w:rPr>
                    <w:t xml:space="preserve">attenuated rather than muted. The level of attenuation is adjustable by the Attenuation setting. In some noisy environments it may be more </w:t>
                  </w:r>
                  <w:r w:rsidR="00146414">
                    <w:rPr>
                      <w:rFonts w:ascii="Calibri" w:eastAsia="Calibri" w:hAnsi="Calibri" w:cs="TT15Ct00"/>
                    </w:rPr>
                    <w:t>palatable</w:t>
                  </w:r>
                  <w:r>
                    <w:rPr>
                      <w:rFonts w:ascii="Calibri" w:eastAsia="Calibri" w:hAnsi="Calibri" w:cs="TT15Ct00"/>
                    </w:rPr>
                    <w:t xml:space="preserve"> to hear </w:t>
                  </w:r>
                  <w:r w:rsidR="00146414">
                    <w:rPr>
                      <w:rFonts w:ascii="Calibri" w:eastAsia="Calibri" w:hAnsi="Calibri" w:cs="TT15Ct00"/>
                    </w:rPr>
                    <w:t xml:space="preserve">some / </w:t>
                  </w:r>
                  <w:r>
                    <w:rPr>
                      <w:rFonts w:ascii="Calibri" w:eastAsia="Calibri" w:hAnsi="Calibri" w:cs="TT15Ct00"/>
                    </w:rPr>
                    <w:t>most of the ambient mic noise all the time rather than hear the noise mute and then re-appear when someone talks.</w:t>
                  </w:r>
                </w:p>
              </w:txbxContent>
            </v:textbox>
          </v:rect>
        </w:pict>
      </w:r>
    </w:p>
    <w:p w:rsidR="005428D0" w:rsidRDefault="005428D0" w:rsidP="00A53839">
      <w:pPr>
        <w:autoSpaceDE w:val="0"/>
        <w:autoSpaceDN w:val="0"/>
        <w:adjustRightInd w:val="0"/>
        <w:spacing w:after="0" w:line="240" w:lineRule="auto"/>
        <w:ind w:left="1080"/>
        <w:rPr>
          <w:rFonts w:ascii="Calibri" w:eastAsia="Calibri" w:hAnsi="Calibri" w:cs="TT15Ct00"/>
        </w:rPr>
      </w:pPr>
    </w:p>
    <w:p w:rsidR="005428D0" w:rsidRDefault="005428D0" w:rsidP="00A53839">
      <w:pPr>
        <w:autoSpaceDE w:val="0"/>
        <w:autoSpaceDN w:val="0"/>
        <w:adjustRightInd w:val="0"/>
        <w:spacing w:after="0" w:line="240" w:lineRule="auto"/>
        <w:ind w:left="1080"/>
        <w:rPr>
          <w:rFonts w:ascii="Calibri" w:eastAsia="Calibri" w:hAnsi="Calibri" w:cs="TT15Ct00"/>
        </w:rPr>
      </w:pPr>
    </w:p>
    <w:p w:rsidR="007B0DAA" w:rsidRDefault="007B0DAA" w:rsidP="00A53839">
      <w:pPr>
        <w:autoSpaceDE w:val="0"/>
        <w:autoSpaceDN w:val="0"/>
        <w:adjustRightInd w:val="0"/>
        <w:spacing w:after="0" w:line="240" w:lineRule="auto"/>
        <w:ind w:left="1080"/>
        <w:rPr>
          <w:rFonts w:ascii="Calibri" w:eastAsia="Calibri" w:hAnsi="Calibri" w:cs="TT15Ct00"/>
        </w:rPr>
      </w:pPr>
    </w:p>
    <w:p w:rsidR="007B0DAA" w:rsidRPr="007B0DAA" w:rsidRDefault="007B0DAA" w:rsidP="00A53839">
      <w:pPr>
        <w:autoSpaceDE w:val="0"/>
        <w:autoSpaceDN w:val="0"/>
        <w:adjustRightInd w:val="0"/>
        <w:spacing w:after="0" w:line="240" w:lineRule="auto"/>
        <w:ind w:left="1080"/>
        <w:rPr>
          <w:rFonts w:ascii="Calibri" w:eastAsia="Calibri" w:hAnsi="Calibri" w:cs="TT15Ct00"/>
        </w:rPr>
      </w:pPr>
    </w:p>
    <w:p w:rsidR="00425DC6" w:rsidRPr="007B0DAA" w:rsidRDefault="00425DC6" w:rsidP="00A53839">
      <w:pPr>
        <w:pStyle w:val="Heading3"/>
        <w:rPr>
          <w:rFonts w:ascii="Calibri" w:hAnsi="Calibri"/>
          <w:i w:val="0"/>
        </w:rPr>
      </w:pPr>
    </w:p>
    <w:p w:rsidR="00A53839" w:rsidRPr="007B0DAA" w:rsidRDefault="007B0DAA" w:rsidP="00A53839">
      <w:pPr>
        <w:pStyle w:val="Heading3"/>
        <w:rPr>
          <w:rFonts w:ascii="Calibri" w:hAnsi="Calibri"/>
          <w:i w:val="0"/>
        </w:rPr>
      </w:pPr>
      <w:r>
        <w:rPr>
          <w:rFonts w:ascii="Calibri" w:hAnsi="Calibri"/>
          <w:i w:val="0"/>
        </w:rPr>
        <w:t>Auto-</w:t>
      </w:r>
      <w:r w:rsidR="00027630" w:rsidRPr="007B0DAA">
        <w:rPr>
          <w:rFonts w:ascii="Calibri" w:hAnsi="Calibri"/>
          <w:i w:val="0"/>
        </w:rPr>
        <w:t>Mix Enables</w:t>
      </w:r>
    </w:p>
    <w:p w:rsidR="00A53839" w:rsidRDefault="007B0DAA" w:rsidP="00A53839">
      <w:pPr>
        <w:autoSpaceDE w:val="0"/>
        <w:autoSpaceDN w:val="0"/>
        <w:adjustRightInd w:val="0"/>
        <w:spacing w:after="0" w:line="240" w:lineRule="auto"/>
        <w:ind w:left="1080"/>
        <w:rPr>
          <w:rFonts w:ascii="Calibri" w:eastAsia="Calibri" w:hAnsi="Calibri" w:cs="TT15Ct00"/>
        </w:rPr>
      </w:pPr>
      <w:r>
        <w:rPr>
          <w:rFonts w:ascii="Calibri" w:eastAsia="Calibri" w:hAnsi="Calibri" w:cs="TT15Ct00"/>
        </w:rPr>
        <w:t>The Auto-Mix enable</w:t>
      </w:r>
      <w:r w:rsidR="00A36E2F" w:rsidRPr="007B0DAA">
        <w:rPr>
          <w:rFonts w:ascii="Calibri" w:eastAsia="Calibri" w:hAnsi="Calibri" w:cs="TT15Ct00"/>
        </w:rPr>
        <w:t xml:space="preserve"> matrix s</w:t>
      </w:r>
      <w:r w:rsidR="00425DC6" w:rsidRPr="007B0DAA">
        <w:rPr>
          <w:rFonts w:ascii="Calibri" w:eastAsia="Calibri" w:hAnsi="Calibri" w:cs="TT15Ct00"/>
        </w:rPr>
        <w:t xml:space="preserve">ets which inputs </w:t>
      </w:r>
      <w:r w:rsidR="00417154" w:rsidRPr="007B0DAA">
        <w:rPr>
          <w:rFonts w:ascii="Calibri" w:eastAsia="Calibri" w:hAnsi="Calibri" w:cs="TT15Ct00"/>
        </w:rPr>
        <w:t>are included in the Auto-Mix</w:t>
      </w:r>
      <w:r w:rsidR="00425DC6" w:rsidRPr="007B0DAA">
        <w:rPr>
          <w:rFonts w:ascii="Calibri" w:eastAsia="Calibri" w:hAnsi="Calibri" w:cs="TT15Ct00"/>
        </w:rPr>
        <w:t>.</w:t>
      </w:r>
      <w:r w:rsidR="00890474" w:rsidRPr="007B0DAA">
        <w:rPr>
          <w:rFonts w:ascii="Calibri" w:eastAsia="Calibri" w:hAnsi="Calibri" w:cs="TT15Ct00"/>
        </w:rPr>
        <w:t xml:space="preserve"> When an input is selected to be included in the Auto-Mix an “A” w</w:t>
      </w:r>
      <w:r>
        <w:rPr>
          <w:rFonts w:ascii="Calibri" w:eastAsia="Calibri" w:hAnsi="Calibri" w:cs="TT15Ct00"/>
        </w:rPr>
        <w:t>ill be displayed to the right</w:t>
      </w:r>
      <w:r w:rsidR="00890474">
        <w:rPr>
          <w:rFonts w:ascii="Calibri" w:eastAsia="Calibri" w:hAnsi="Calibri" w:cs="TT15Ct00"/>
        </w:rPr>
        <w:t xml:space="preserve"> of the input meter.</w:t>
      </w:r>
    </w:p>
    <w:p w:rsidR="00DB7F72" w:rsidRDefault="00DB7F72" w:rsidP="00A53839">
      <w:pPr>
        <w:autoSpaceDE w:val="0"/>
        <w:autoSpaceDN w:val="0"/>
        <w:adjustRightInd w:val="0"/>
        <w:spacing w:after="0" w:line="240" w:lineRule="auto"/>
        <w:ind w:left="1080"/>
        <w:rPr>
          <w:rFonts w:ascii="Calibri" w:eastAsia="Calibri" w:hAnsi="Calibri" w:cs="TT15Ct00"/>
        </w:rPr>
      </w:pPr>
    </w:p>
    <w:p w:rsidR="00DB7F72" w:rsidRDefault="003A4246" w:rsidP="00A53839">
      <w:pPr>
        <w:autoSpaceDE w:val="0"/>
        <w:autoSpaceDN w:val="0"/>
        <w:adjustRightInd w:val="0"/>
        <w:spacing w:after="0" w:line="240" w:lineRule="auto"/>
        <w:ind w:left="1080"/>
        <w:rPr>
          <w:rFonts w:ascii="Calibri" w:eastAsia="Calibri" w:hAnsi="Calibri" w:cs="TT15Ct00"/>
        </w:rPr>
      </w:pPr>
      <w:r>
        <w:rPr>
          <w:rFonts w:ascii="Calibri" w:eastAsia="Calibri" w:hAnsi="Calibri" w:cs="TT15Ct00"/>
          <w:noProof/>
        </w:rPr>
        <w:pict>
          <v:rect id="_x0000_s1029" style="position:absolute;left:0;text-align:left;margin-left:389.65pt;margin-top:47.15pt;width:176.25pt;height:80.25pt;z-index:251666432" stroked="f">
            <v:textbox style="mso-next-textbox:#_x0000_s1029">
              <w:txbxContent>
                <w:p w:rsidR="00A43CEF" w:rsidRDefault="00A43CEF" w:rsidP="00A36E2F">
                  <w:pPr>
                    <w:tabs>
                      <w:tab w:val="left" w:pos="-90"/>
                    </w:tabs>
                    <w:spacing w:after="0" w:line="240" w:lineRule="auto"/>
                    <w:ind w:left="-90"/>
                    <w:rPr>
                      <w:rFonts w:asciiTheme="minorHAnsi" w:hAnsiTheme="minorHAnsi"/>
                    </w:rPr>
                  </w:pPr>
                  <w:r w:rsidRPr="00A43CEF">
                    <w:rPr>
                      <w:rFonts w:asciiTheme="minorHAnsi" w:hAnsiTheme="minorHAnsi"/>
                    </w:rPr>
                    <w:t>Analog</w:t>
                  </w:r>
                  <w:r>
                    <w:rPr>
                      <w:rFonts w:asciiTheme="minorHAnsi" w:hAnsiTheme="minorHAnsi"/>
                    </w:rPr>
                    <w:t xml:space="preserve"> Inputs</w:t>
                  </w:r>
                </w:p>
                <w:p w:rsidR="00A36E2F" w:rsidRPr="00A36E2F" w:rsidRDefault="00A36E2F" w:rsidP="00A36E2F">
                  <w:pPr>
                    <w:tabs>
                      <w:tab w:val="left" w:pos="-90"/>
                    </w:tabs>
                    <w:spacing w:after="0" w:line="240" w:lineRule="auto"/>
                    <w:ind w:left="-90"/>
                    <w:rPr>
                      <w:rFonts w:asciiTheme="minorHAnsi" w:hAnsiTheme="minorHAnsi"/>
                      <w:sz w:val="8"/>
                      <w:szCs w:val="8"/>
                    </w:rPr>
                  </w:pPr>
                </w:p>
                <w:p w:rsidR="00A43CEF" w:rsidRDefault="00A43CEF" w:rsidP="00A36E2F">
                  <w:pPr>
                    <w:tabs>
                      <w:tab w:val="left" w:pos="-90"/>
                    </w:tabs>
                    <w:spacing w:after="0" w:line="240" w:lineRule="auto"/>
                    <w:ind w:left="-90"/>
                    <w:rPr>
                      <w:rFonts w:asciiTheme="minorHAnsi" w:hAnsiTheme="minorHAnsi"/>
                    </w:rPr>
                  </w:pPr>
                  <w:r>
                    <w:rPr>
                      <w:rFonts w:asciiTheme="minorHAnsi" w:hAnsiTheme="minorHAnsi"/>
                    </w:rPr>
                    <w:t>Returns (Analog Input 7-10)</w:t>
                  </w:r>
                </w:p>
                <w:p w:rsidR="00A36E2F" w:rsidRPr="00A36E2F" w:rsidRDefault="00A36E2F" w:rsidP="00A36E2F">
                  <w:pPr>
                    <w:tabs>
                      <w:tab w:val="left" w:pos="-90"/>
                    </w:tabs>
                    <w:spacing w:after="0" w:line="240" w:lineRule="auto"/>
                    <w:ind w:left="-90"/>
                    <w:rPr>
                      <w:rFonts w:asciiTheme="minorHAnsi" w:hAnsiTheme="minorHAnsi"/>
                      <w:sz w:val="8"/>
                      <w:szCs w:val="8"/>
                    </w:rPr>
                  </w:pPr>
                </w:p>
                <w:p w:rsidR="00A43CEF" w:rsidRPr="00A43CEF" w:rsidRDefault="00A43CEF" w:rsidP="00A36E2F">
                  <w:pPr>
                    <w:tabs>
                      <w:tab w:val="left" w:pos="-90"/>
                    </w:tabs>
                    <w:spacing w:after="0" w:line="240" w:lineRule="auto"/>
                    <w:ind w:left="-90"/>
                    <w:rPr>
                      <w:rFonts w:asciiTheme="minorHAnsi" w:hAnsiTheme="minorHAnsi"/>
                    </w:rPr>
                  </w:pPr>
                  <w:r>
                    <w:rPr>
                      <w:rFonts w:asciiTheme="minorHAnsi" w:hAnsiTheme="minorHAnsi"/>
                    </w:rPr>
                    <w:t>Digital Inputs</w:t>
                  </w:r>
                </w:p>
              </w:txbxContent>
            </v:textbox>
          </v:rect>
        </w:pict>
      </w:r>
      <w:r>
        <w:rPr>
          <w:rFonts w:ascii="Calibri" w:eastAsia="Calibri" w:hAnsi="Calibri" w:cs="TT15Ct00"/>
          <w:noProof/>
        </w:rPr>
        <w:pict>
          <v:shapetype id="_x0000_t32" coordsize="21600,21600" o:spt="32" o:oned="t" path="m,l21600,21600e" filled="f">
            <v:path arrowok="t" fillok="f" o:connecttype="none"/>
            <o:lock v:ext="edit" shapetype="t"/>
          </v:shapetype>
          <v:shape id="_x0000_s1033" type="#_x0000_t32" style="position:absolute;left:0;text-align:left;margin-left:342.4pt;margin-top:56.15pt;width:40.05pt;height:0;flip:x;z-index:251672576" o:connectortype="straight">
            <v:stroke endarrow="block"/>
          </v:shape>
        </w:pict>
      </w:r>
      <w:r>
        <w:rPr>
          <w:rFonts w:ascii="Calibri" w:eastAsia="Calibri" w:hAnsi="Calibri" w:cs="TT15Ct00"/>
          <w:noProof/>
        </w:rPr>
        <w:pict>
          <v:shape id="_x0000_s1028" type="#_x0000_t32" style="position:absolute;left:0;text-align:left;margin-left:353.65pt;margin-top:91.95pt;width:28.8pt;height:0;flip:x;z-index:251665408" o:connectortype="straight">
            <v:stroke endarrow="block"/>
          </v:shape>
        </w:pict>
      </w:r>
      <w:r>
        <w:rPr>
          <w:rFonts w:ascii="Calibri" w:eastAsia="Calibri" w:hAnsi="Calibri" w:cs="TT15Ct00"/>
          <w:noProof/>
        </w:rPr>
        <w:pict>
          <v:shape id="_x0000_s1027" type="#_x0000_t32" style="position:absolute;left:0;text-align:left;margin-left:292.15pt;margin-top:73.2pt;width:93pt;height:0;flip:x;z-index:251664384" o:connectortype="straight">
            <v:stroke endarrow="block"/>
          </v:shape>
        </w:pict>
      </w:r>
      <w:r w:rsidR="00DB7F72">
        <w:rPr>
          <w:rFonts w:ascii="Calibri" w:eastAsia="Calibri" w:hAnsi="Calibri" w:cs="TT15Ct00"/>
        </w:rPr>
        <w:t xml:space="preserve">                          </w:t>
      </w:r>
      <w:r w:rsidR="00962651">
        <w:rPr>
          <w:rFonts w:ascii="Calibri" w:eastAsia="Calibri" w:hAnsi="Calibri" w:cs="TT15Ct00"/>
        </w:rPr>
        <w:t xml:space="preserve">                           </w:t>
      </w:r>
      <w:r w:rsidR="00DB7F72">
        <w:rPr>
          <w:rFonts w:ascii="Calibri" w:eastAsia="Calibri" w:hAnsi="Calibri" w:cs="TT15Ct00"/>
        </w:rPr>
        <w:t xml:space="preserve">   </w:t>
      </w:r>
      <w:r w:rsidR="00DB7F72">
        <w:rPr>
          <w:rFonts w:ascii="Calibri" w:eastAsia="Calibri" w:hAnsi="Calibri" w:cs="TT15Ct00"/>
          <w:noProof/>
        </w:rPr>
        <w:drawing>
          <wp:inline distT="0" distB="0" distL="0" distR="0">
            <wp:extent cx="2196465" cy="1644828"/>
            <wp:effectExtent l="57150" t="19050" r="108585" b="69672"/>
            <wp:docPr id="1" name="Picture 303" descr="pe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k.JPG"/>
                    <pic:cNvPicPr/>
                  </pic:nvPicPr>
                  <pic:blipFill>
                    <a:blip r:embed="rId6" cstate="print"/>
                    <a:stretch>
                      <a:fillRect/>
                    </a:stretch>
                  </pic:blipFill>
                  <pic:spPr>
                    <a:xfrm>
                      <a:off x="0" y="0"/>
                      <a:ext cx="2196465" cy="1644828"/>
                    </a:xfrm>
                    <a:prstGeom prst="rect">
                      <a:avLst/>
                    </a:prstGeom>
                    <a:ln>
                      <a:solidFill>
                        <a:schemeClr val="accent1"/>
                      </a:solidFill>
                    </a:ln>
                    <a:effectLst>
                      <a:outerShdw blurRad="50800" dist="38100" dir="2700000" algn="tl" rotWithShape="0">
                        <a:prstClr val="black">
                          <a:alpha val="40000"/>
                        </a:prstClr>
                      </a:outerShdw>
                    </a:effectLst>
                  </pic:spPr>
                </pic:pic>
              </a:graphicData>
            </a:graphic>
          </wp:inline>
        </w:drawing>
      </w:r>
    </w:p>
    <w:p w:rsidR="00DB7F72" w:rsidRDefault="00DB7F72" w:rsidP="00A53839">
      <w:pPr>
        <w:autoSpaceDE w:val="0"/>
        <w:autoSpaceDN w:val="0"/>
        <w:adjustRightInd w:val="0"/>
        <w:spacing w:after="0" w:line="240" w:lineRule="auto"/>
        <w:ind w:left="1080"/>
        <w:rPr>
          <w:rFonts w:ascii="Calibri" w:eastAsia="Calibri" w:hAnsi="Calibri" w:cs="TT15Ct00"/>
        </w:rPr>
      </w:pPr>
    </w:p>
    <w:p w:rsidR="00684054" w:rsidRPr="002D1569" w:rsidRDefault="00DB7F72" w:rsidP="002D1569">
      <w:pPr>
        <w:pStyle w:val="Heading3"/>
        <w:rPr>
          <w:rFonts w:ascii="Calibri" w:hAnsi="Calibri"/>
          <w:i w:val="0"/>
        </w:rPr>
      </w:pPr>
      <w:r w:rsidRPr="007B0DAA">
        <w:rPr>
          <w:rFonts w:ascii="Calibri" w:hAnsi="Calibri"/>
          <w:i w:val="0"/>
        </w:rPr>
        <w:t xml:space="preserve">Using </w:t>
      </w:r>
      <w:r w:rsidR="005428D0">
        <w:rPr>
          <w:rFonts w:ascii="Calibri" w:hAnsi="Calibri"/>
          <w:i w:val="0"/>
        </w:rPr>
        <w:t xml:space="preserve">The </w:t>
      </w:r>
      <w:r w:rsidRPr="007B0DAA">
        <w:rPr>
          <w:rFonts w:ascii="Calibri" w:hAnsi="Calibri"/>
          <w:i w:val="0"/>
        </w:rPr>
        <w:t>Auto-Mixer</w:t>
      </w:r>
      <w:r w:rsidR="003A4246" w:rsidRPr="003A4246">
        <w:rPr>
          <w:rFonts w:ascii="Calibri" w:hAnsi="Calibri" w:cs="TT15Ct00"/>
          <w:noProof/>
        </w:rPr>
        <w:pict>
          <v:rect id="_x0000_s1036" style="position:absolute;left:0;text-align:left;margin-left:394.15pt;margin-top:68.4pt;width:136.5pt;height:129.75pt;z-index:251675648;mso-position-horizontal-relative:text;mso-position-vertical-relative:text" stroked="f">
            <v:textbox style="mso-next-textbox:#_x0000_s1036">
              <w:txbxContent>
                <w:p w:rsidR="009C604E" w:rsidRDefault="009C604E" w:rsidP="006C7CC2">
                  <w:pPr>
                    <w:tabs>
                      <w:tab w:val="left" w:pos="0"/>
                    </w:tabs>
                    <w:spacing w:after="0" w:line="240" w:lineRule="auto"/>
                    <w:rPr>
                      <w:rFonts w:asciiTheme="minorHAnsi" w:hAnsiTheme="minorHAnsi"/>
                    </w:rPr>
                  </w:pPr>
                  <w:r>
                    <w:rPr>
                      <w:rFonts w:asciiTheme="minorHAnsi" w:hAnsiTheme="minorHAnsi"/>
                    </w:rPr>
                    <w:t>Auto-Mix indicator</w:t>
                  </w:r>
                </w:p>
                <w:p w:rsidR="009C604E" w:rsidRDefault="009C604E" w:rsidP="006C7CC2">
                  <w:pPr>
                    <w:tabs>
                      <w:tab w:val="left" w:pos="0"/>
                    </w:tabs>
                    <w:spacing w:after="0" w:line="240" w:lineRule="auto"/>
                    <w:rPr>
                      <w:rFonts w:asciiTheme="minorHAnsi" w:hAnsiTheme="minorHAnsi"/>
                    </w:rPr>
                  </w:pPr>
                </w:p>
                <w:p w:rsidR="009C604E" w:rsidRPr="00C73F95" w:rsidRDefault="009C604E" w:rsidP="006C7CC2">
                  <w:pPr>
                    <w:tabs>
                      <w:tab w:val="left" w:pos="0"/>
                    </w:tabs>
                    <w:spacing w:after="0" w:line="240" w:lineRule="auto"/>
                    <w:rPr>
                      <w:rFonts w:asciiTheme="minorHAnsi" w:hAnsiTheme="minorHAnsi"/>
                      <w:sz w:val="12"/>
                      <w:szCs w:val="12"/>
                    </w:rPr>
                  </w:pPr>
                </w:p>
                <w:p w:rsidR="00684054" w:rsidRDefault="00684054" w:rsidP="006C7CC2">
                  <w:pPr>
                    <w:tabs>
                      <w:tab w:val="left" w:pos="0"/>
                    </w:tabs>
                    <w:spacing w:after="0" w:line="240" w:lineRule="auto"/>
                    <w:rPr>
                      <w:rFonts w:asciiTheme="minorHAnsi" w:hAnsiTheme="minorHAnsi"/>
                      <w:sz w:val="8"/>
                      <w:szCs w:val="8"/>
                    </w:rPr>
                  </w:pPr>
                </w:p>
                <w:p w:rsidR="00684054" w:rsidRDefault="00684054" w:rsidP="006C7CC2">
                  <w:pPr>
                    <w:tabs>
                      <w:tab w:val="left" w:pos="0"/>
                    </w:tabs>
                    <w:spacing w:after="0" w:line="240" w:lineRule="auto"/>
                    <w:rPr>
                      <w:rFonts w:asciiTheme="minorHAnsi" w:hAnsiTheme="minorHAnsi"/>
                      <w:sz w:val="8"/>
                      <w:szCs w:val="8"/>
                    </w:rPr>
                  </w:pPr>
                </w:p>
                <w:p w:rsidR="00684054" w:rsidRDefault="00684054" w:rsidP="006C7CC2">
                  <w:pPr>
                    <w:tabs>
                      <w:tab w:val="left" w:pos="0"/>
                    </w:tabs>
                    <w:spacing w:after="0" w:line="240" w:lineRule="auto"/>
                    <w:rPr>
                      <w:rFonts w:asciiTheme="minorHAnsi" w:hAnsiTheme="minorHAnsi"/>
                      <w:sz w:val="8"/>
                      <w:szCs w:val="8"/>
                    </w:rPr>
                  </w:pPr>
                </w:p>
                <w:p w:rsidR="009C604E" w:rsidRDefault="009C604E" w:rsidP="006C7CC2">
                  <w:pPr>
                    <w:tabs>
                      <w:tab w:val="left" w:pos="0"/>
                    </w:tabs>
                    <w:spacing w:after="0" w:line="240" w:lineRule="auto"/>
                    <w:rPr>
                      <w:rFonts w:asciiTheme="minorHAnsi" w:hAnsiTheme="minorHAnsi"/>
                    </w:rPr>
                  </w:pPr>
                  <w:r>
                    <w:rPr>
                      <w:rFonts w:asciiTheme="minorHAnsi" w:hAnsiTheme="minorHAnsi"/>
                    </w:rPr>
                    <w:t>Active channel indicator</w:t>
                  </w:r>
                </w:p>
                <w:p w:rsidR="009C604E" w:rsidRPr="00A36E2F" w:rsidRDefault="009C604E" w:rsidP="006C7CC2">
                  <w:pPr>
                    <w:tabs>
                      <w:tab w:val="left" w:pos="0"/>
                    </w:tabs>
                    <w:spacing w:after="0" w:line="240" w:lineRule="auto"/>
                    <w:rPr>
                      <w:rFonts w:asciiTheme="minorHAnsi" w:hAnsiTheme="minorHAnsi"/>
                      <w:sz w:val="8"/>
                      <w:szCs w:val="8"/>
                    </w:rPr>
                  </w:pPr>
                </w:p>
                <w:p w:rsidR="009C604E" w:rsidRDefault="009C604E" w:rsidP="006C7CC2">
                  <w:pPr>
                    <w:tabs>
                      <w:tab w:val="left" w:pos="0"/>
                    </w:tabs>
                    <w:spacing w:after="0" w:line="240" w:lineRule="auto"/>
                    <w:rPr>
                      <w:rFonts w:asciiTheme="minorHAnsi" w:hAnsiTheme="minorHAnsi"/>
                      <w:sz w:val="10"/>
                      <w:szCs w:val="10"/>
                    </w:rPr>
                  </w:pPr>
                </w:p>
                <w:p w:rsidR="00C73F95" w:rsidRDefault="00C73F95" w:rsidP="006C7CC2">
                  <w:pPr>
                    <w:tabs>
                      <w:tab w:val="left" w:pos="0"/>
                    </w:tabs>
                    <w:spacing w:after="0" w:line="240" w:lineRule="auto"/>
                    <w:rPr>
                      <w:rFonts w:asciiTheme="minorHAnsi" w:hAnsiTheme="minorHAnsi"/>
                      <w:sz w:val="10"/>
                      <w:szCs w:val="10"/>
                    </w:rPr>
                  </w:pPr>
                </w:p>
                <w:p w:rsidR="009C604E" w:rsidRDefault="009C604E" w:rsidP="006C7CC2">
                  <w:pPr>
                    <w:tabs>
                      <w:tab w:val="left" w:pos="0"/>
                    </w:tabs>
                    <w:spacing w:after="0" w:line="240" w:lineRule="auto"/>
                    <w:rPr>
                      <w:rFonts w:asciiTheme="minorHAnsi" w:hAnsiTheme="minorHAnsi"/>
                      <w:sz w:val="10"/>
                      <w:szCs w:val="10"/>
                    </w:rPr>
                  </w:pPr>
                </w:p>
                <w:p w:rsidR="009C604E" w:rsidRDefault="009C604E" w:rsidP="006C7CC2">
                  <w:pPr>
                    <w:tabs>
                      <w:tab w:val="left" w:pos="0"/>
                    </w:tabs>
                    <w:spacing w:after="0" w:line="240" w:lineRule="auto"/>
                    <w:rPr>
                      <w:rFonts w:asciiTheme="minorHAnsi" w:hAnsiTheme="minorHAnsi"/>
                      <w:sz w:val="10"/>
                      <w:szCs w:val="10"/>
                    </w:rPr>
                  </w:pPr>
                </w:p>
                <w:p w:rsidR="006C7CC2" w:rsidRDefault="006C7CC2" w:rsidP="006C7CC2">
                  <w:pPr>
                    <w:tabs>
                      <w:tab w:val="left" w:pos="0"/>
                    </w:tabs>
                    <w:spacing w:after="0" w:line="240" w:lineRule="auto"/>
                    <w:rPr>
                      <w:rFonts w:asciiTheme="minorHAnsi" w:hAnsiTheme="minorHAnsi"/>
                      <w:sz w:val="10"/>
                      <w:szCs w:val="10"/>
                    </w:rPr>
                  </w:pPr>
                </w:p>
                <w:p w:rsidR="009C604E" w:rsidRPr="009C604E" w:rsidRDefault="009C604E" w:rsidP="006C7CC2">
                  <w:pPr>
                    <w:tabs>
                      <w:tab w:val="left" w:pos="0"/>
                    </w:tabs>
                    <w:spacing w:after="0" w:line="240" w:lineRule="auto"/>
                    <w:rPr>
                      <w:rFonts w:asciiTheme="minorHAnsi" w:hAnsiTheme="minorHAnsi"/>
                      <w:sz w:val="10"/>
                      <w:szCs w:val="10"/>
                    </w:rPr>
                  </w:pPr>
                </w:p>
                <w:p w:rsidR="009C604E" w:rsidRPr="00A43CEF" w:rsidRDefault="009C604E" w:rsidP="006C7CC2">
                  <w:pPr>
                    <w:tabs>
                      <w:tab w:val="left" w:pos="0"/>
                    </w:tabs>
                    <w:spacing w:after="0" w:line="240" w:lineRule="auto"/>
                    <w:rPr>
                      <w:rFonts w:asciiTheme="minorHAnsi" w:hAnsiTheme="minorHAnsi"/>
                    </w:rPr>
                  </w:pPr>
                  <w:r>
                    <w:rPr>
                      <w:rFonts w:asciiTheme="minorHAnsi" w:hAnsiTheme="minorHAnsi"/>
                    </w:rPr>
                    <w:t>Virtual faders</w:t>
                  </w:r>
                </w:p>
              </w:txbxContent>
            </v:textbox>
          </v:rect>
        </w:pict>
      </w:r>
      <w:r w:rsidR="003A4246" w:rsidRPr="003A4246">
        <w:rPr>
          <w:rFonts w:ascii="Calibri" w:hAnsi="Calibri" w:cs="TT15Ct00"/>
          <w:noProof/>
        </w:rPr>
        <w:pict>
          <v:shape id="_x0000_s1037" type="#_x0000_t32" style="position:absolute;left:0;text-align:left;margin-left:358.1pt;margin-top:81.15pt;width:37.85pt;height:0;flip:x;z-index:251676672;mso-position-horizontal-relative:text;mso-position-vertical-relative:text" o:connectortype="straight">
            <v:stroke endarrow="block"/>
          </v:shape>
        </w:pict>
      </w:r>
    </w:p>
    <w:p w:rsidR="00684054" w:rsidRDefault="003A4246" w:rsidP="00684054">
      <w:r w:rsidRPr="003A4246">
        <w:rPr>
          <w:rFonts w:ascii="Calibri" w:eastAsia="Calibri" w:hAnsi="Calibri" w:cs="TT15Ct00"/>
          <w:noProof/>
        </w:rPr>
        <w:pict>
          <v:shape id="_x0000_s1038" type="#_x0000_t32" style="position:absolute;margin-left:302.05pt;margin-top:153.55pt;width:96.15pt;height:0;flip:x;z-index:251680768" o:connectortype="straight"/>
        </w:pict>
      </w:r>
      <w:r w:rsidRPr="003A4246">
        <w:rPr>
          <w:rFonts w:ascii="Calibri" w:eastAsia="Calibri" w:hAnsi="Calibri" w:cs="TT15Ct00"/>
          <w:noProof/>
        </w:rPr>
        <w:pict>
          <v:shape id="_x0000_s1039" type="#_x0000_t32" style="position:absolute;margin-left:302.05pt;margin-top:133.3pt;width:0;height:20.25pt;flip:y;z-index:251681792" o:connectortype="straight">
            <v:stroke endarrow="block"/>
          </v:shape>
        </w:pict>
      </w:r>
      <w:r w:rsidRPr="003A4246">
        <w:rPr>
          <w:rFonts w:ascii="Calibri" w:eastAsia="Calibri" w:hAnsi="Calibri" w:cs="TT15Ct00"/>
          <w:noProof/>
        </w:rPr>
        <w:pict>
          <v:shape id="_x0000_s1040" type="#_x0000_t32" style="position:absolute;margin-left:356.75pt;margin-top:103.2pt;width:37.4pt;height:0;flip:x;z-index:251682816" o:connectortype="straight">
            <v:stroke endarrow="block"/>
          </v:shape>
        </w:pict>
      </w:r>
      <w:r>
        <w:rPr>
          <w:noProof/>
        </w:rPr>
        <w:pict>
          <v:oval id="_x0000_s1034" style="position:absolute;margin-left:346.5pt;margin-top:103.2pt;width:7.15pt;height:7.15pt;z-index:251673600" fillcolor="#92cddc [1944]" strokecolor="#4bacc6 [3208]" strokeweight="1pt">
            <v:fill color2="#4bacc6 [3208]" focus="50%" type="gradient"/>
            <v:shadow on="t" type="perspective" color="#205867 [1608]" offset="1pt" offset2="-3pt"/>
          </v:oval>
        </w:pict>
      </w:r>
      <w:r>
        <w:rPr>
          <w:noProof/>
        </w:rPr>
        <w:pict>
          <v:rect id="_x0000_s1031" style="position:absolute;margin-left:298.15pt;margin-top:124.65pt;width:12pt;height:8.65pt;z-index:251669504" fillcolor="#c2d69b [1942]" strokecolor="#9bbb59 [3206]" strokeweight="1pt">
            <v:fill color2="#9bbb59 [3206]" focus="50%" type="gradient"/>
            <v:shadow on="t" type="perspective" color="#4e6128 [1606]" offset="1pt" offset2="-3pt"/>
          </v:rect>
        </w:pict>
      </w:r>
      <w:r>
        <w:rPr>
          <w:noProof/>
        </w:rPr>
        <w:pict>
          <v:rect id="_x0000_s1030" style="position:absolute;margin-left:302.05pt;margin-top:117.5pt;width:12pt;height:7.15pt;z-index:251668480" fillcolor="#c2d69b [1942]" strokecolor="#9bbb59 [3206]" strokeweight="1pt">
            <v:fill color2="#9bbb59 [3206]" focus="50%" type="gradient"/>
            <v:shadow on="t" type="perspective" color="#4e6128 [1606]" offset="1pt" offset2="-3pt"/>
          </v:rect>
        </w:pict>
      </w:r>
      <w:r w:rsidRPr="003A4246">
        <w:rPr>
          <w:rFonts w:ascii="Calibri" w:eastAsia="Calibri" w:hAnsi="Calibri" w:cs="TT15Ct00"/>
          <w:noProof/>
        </w:rPr>
        <w:pict>
          <v:rect id="_x0000_s1035" style="position:absolute;margin-left:280.15pt;margin-top:110.35pt;width:12pt;height:7.15pt;z-index:251674624" fillcolor="#c2d69b [1942]" strokecolor="#9bbb59 [3206]" strokeweight="1pt">
            <v:fill color2="#9bbb59 [3206]" focus="50%" type="gradient"/>
            <v:shadow on="t" type="perspective" color="#4e6128 [1606]" offset="1pt" offset2="-3pt"/>
          </v:rect>
        </w:pict>
      </w:r>
      <w:r>
        <w:rPr>
          <w:noProof/>
        </w:rPr>
        <w:pict>
          <v:rect id="_x0000_s1032" style="position:absolute;margin-left:302.05pt;margin-top:103.2pt;width:12pt;height:7.15pt;z-index:251670528" fillcolor="#c2d69b [1942]" strokecolor="#9bbb59 [3206]" strokeweight="1pt">
            <v:fill color2="#9bbb59 [3206]" focus="50%" type="gradient"/>
            <v:shadow on="t" type="perspective" color="#4e6128 [1606]" offset="1pt" offset2="-3pt"/>
          </v:rect>
        </w:pict>
      </w:r>
    </w:p>
    <w:p w:rsidR="00684054" w:rsidRPr="002D1569" w:rsidRDefault="00684054" w:rsidP="00684054">
      <w:pPr>
        <w:rPr>
          <w:sz w:val="10"/>
          <w:szCs w:val="10"/>
        </w:rPr>
      </w:pPr>
      <w:r w:rsidRPr="002D1569">
        <w:rPr>
          <w:noProof/>
          <w:sz w:val="10"/>
          <w:szCs w:val="10"/>
        </w:rPr>
        <w:drawing>
          <wp:anchor distT="0" distB="0" distL="114300" distR="114300" simplePos="0" relativeHeight="251658239" behindDoc="0" locked="0" layoutInCell="1" allowOverlap="1">
            <wp:simplePos x="0" y="0"/>
            <wp:positionH relativeFrom="column">
              <wp:posOffset>2412365</wp:posOffset>
            </wp:positionH>
            <wp:positionV relativeFrom="paragraph">
              <wp:posOffset>-179070</wp:posOffset>
            </wp:positionV>
            <wp:extent cx="2084705" cy="1685925"/>
            <wp:effectExtent l="57150" t="19050" r="106045" b="85725"/>
            <wp:wrapTopAndBottom/>
            <wp:docPr id="3" name="Picture 303" descr="pe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k.JPG"/>
                    <pic:cNvPicPr/>
                  </pic:nvPicPr>
                  <pic:blipFill>
                    <a:blip r:embed="rId7" cstate="print"/>
                    <a:stretch>
                      <a:fillRect/>
                    </a:stretch>
                  </pic:blipFill>
                  <pic:spPr>
                    <a:xfrm>
                      <a:off x="0" y="0"/>
                      <a:ext cx="2084705" cy="1685925"/>
                    </a:xfrm>
                    <a:prstGeom prst="rect">
                      <a:avLst/>
                    </a:prstGeom>
                    <a:ln>
                      <a:solidFill>
                        <a:schemeClr val="accent1"/>
                      </a:solidFill>
                    </a:ln>
                    <a:effectLst>
                      <a:outerShdw blurRad="50800" dist="38100" dir="2700000" algn="tl" rotWithShape="0">
                        <a:prstClr val="black">
                          <a:alpha val="40000"/>
                        </a:prstClr>
                      </a:outerShdw>
                    </a:effectLst>
                  </pic:spPr>
                </pic:pic>
              </a:graphicData>
            </a:graphic>
          </wp:anchor>
        </w:drawing>
      </w:r>
    </w:p>
    <w:p w:rsidR="00DB7F72" w:rsidRPr="00DE078B" w:rsidRDefault="00890474" w:rsidP="00DE078B">
      <w:pPr>
        <w:pStyle w:val="ListParagraph"/>
        <w:numPr>
          <w:ilvl w:val="0"/>
          <w:numId w:val="3"/>
        </w:numPr>
        <w:autoSpaceDE w:val="0"/>
        <w:autoSpaceDN w:val="0"/>
        <w:adjustRightInd w:val="0"/>
        <w:spacing w:after="0" w:line="240" w:lineRule="auto"/>
        <w:ind w:left="1260" w:hanging="180"/>
        <w:rPr>
          <w:rFonts w:ascii="Calibri" w:eastAsia="Calibri" w:hAnsi="Calibri" w:cs="TT15Ct00"/>
        </w:rPr>
      </w:pPr>
      <w:r w:rsidRPr="00DE078B">
        <w:rPr>
          <w:rFonts w:ascii="Calibri" w:eastAsia="Calibri" w:hAnsi="Calibri" w:cs="TT15Ct00"/>
        </w:rPr>
        <w:t xml:space="preserve">The Auto-Mixer menu can </w:t>
      </w:r>
      <w:r w:rsidR="00684054">
        <w:rPr>
          <w:rFonts w:ascii="Calibri" w:eastAsia="Calibri" w:hAnsi="Calibri" w:cs="TT15Ct00"/>
        </w:rPr>
        <w:t xml:space="preserve">be accesses from </w:t>
      </w:r>
      <w:r w:rsidRPr="00DE078B">
        <w:rPr>
          <w:rFonts w:ascii="Calibri" w:eastAsia="Calibri" w:hAnsi="Calibri" w:cs="TT15Ct00"/>
        </w:rPr>
        <w:t xml:space="preserve">the Main Menu. After </w:t>
      </w:r>
      <w:r w:rsidR="005428D0">
        <w:rPr>
          <w:rFonts w:ascii="Calibri" w:eastAsia="Calibri" w:hAnsi="Calibri" w:cs="TT15Ct00"/>
        </w:rPr>
        <w:t xml:space="preserve">the </w:t>
      </w:r>
      <w:r w:rsidRPr="00DE078B">
        <w:rPr>
          <w:rFonts w:ascii="Calibri" w:eastAsia="Calibri" w:hAnsi="Calibri" w:cs="TT15Ct00"/>
        </w:rPr>
        <w:t>Auto-Mi</w:t>
      </w:r>
      <w:r w:rsidR="00684054">
        <w:rPr>
          <w:rFonts w:ascii="Calibri" w:eastAsia="Calibri" w:hAnsi="Calibri" w:cs="TT15Ct00"/>
        </w:rPr>
        <w:t>xer is enabled</w:t>
      </w:r>
      <w:r w:rsidRPr="00DE078B">
        <w:rPr>
          <w:rFonts w:ascii="Calibri" w:eastAsia="Calibri" w:hAnsi="Calibri" w:cs="TT15Ct00"/>
        </w:rPr>
        <w:t xml:space="preserve"> you can the access the menu by p</w:t>
      </w:r>
      <w:r w:rsidR="005428D0">
        <w:rPr>
          <w:rFonts w:ascii="Calibri" w:eastAsia="Calibri" w:hAnsi="Calibri" w:cs="TT15Ct00"/>
        </w:rPr>
        <w:t>ressing the A-MIX key on Nomad. Unless MP3 support is turned on, in that case the A-Mix key toggles the MP3 recording marker.</w:t>
      </w:r>
    </w:p>
    <w:p w:rsidR="00890474" w:rsidRPr="00DE078B" w:rsidRDefault="00890474" w:rsidP="00DE078B">
      <w:pPr>
        <w:pStyle w:val="ListParagraph"/>
        <w:numPr>
          <w:ilvl w:val="0"/>
          <w:numId w:val="3"/>
        </w:numPr>
        <w:autoSpaceDE w:val="0"/>
        <w:autoSpaceDN w:val="0"/>
        <w:adjustRightInd w:val="0"/>
        <w:spacing w:after="0" w:line="240" w:lineRule="auto"/>
        <w:ind w:left="1260" w:hanging="180"/>
        <w:rPr>
          <w:rFonts w:ascii="Calibri" w:eastAsia="Calibri" w:hAnsi="Calibri" w:cs="TT15Ct00"/>
        </w:rPr>
      </w:pPr>
      <w:r w:rsidRPr="00DE078B">
        <w:rPr>
          <w:rFonts w:ascii="Calibri" w:eastAsia="Calibri" w:hAnsi="Calibri" w:cs="TT15Ct00"/>
        </w:rPr>
        <w:t>After your</w:t>
      </w:r>
      <w:r w:rsidR="00DE078B" w:rsidRPr="00DE078B">
        <w:rPr>
          <w:rFonts w:ascii="Calibri" w:eastAsia="Calibri" w:hAnsi="Calibri" w:cs="TT15Ct00"/>
        </w:rPr>
        <w:t xml:space="preserve"> inputs are assigned to the Auto-Mixer </w:t>
      </w:r>
      <w:r w:rsidR="00417154">
        <w:rPr>
          <w:rFonts w:ascii="Calibri" w:eastAsia="Calibri" w:hAnsi="Calibri" w:cs="TT15Ct00"/>
        </w:rPr>
        <w:t xml:space="preserve">the letter </w:t>
      </w:r>
      <w:r w:rsidR="00DE078B" w:rsidRPr="00DE078B">
        <w:rPr>
          <w:rFonts w:ascii="Calibri" w:eastAsia="Calibri" w:hAnsi="Calibri" w:cs="TT15Ct00"/>
        </w:rPr>
        <w:t>“A” will appear to the right of the meter for that input</w:t>
      </w:r>
      <w:r w:rsidR="00684054">
        <w:rPr>
          <w:rFonts w:ascii="Calibri" w:eastAsia="Calibri" w:hAnsi="Calibri" w:cs="TT15Ct00"/>
        </w:rPr>
        <w:t>.</w:t>
      </w:r>
    </w:p>
    <w:p w:rsidR="00DE078B" w:rsidRDefault="00DE078B" w:rsidP="00DE078B">
      <w:pPr>
        <w:pStyle w:val="ListParagraph"/>
        <w:numPr>
          <w:ilvl w:val="0"/>
          <w:numId w:val="3"/>
        </w:numPr>
        <w:autoSpaceDE w:val="0"/>
        <w:autoSpaceDN w:val="0"/>
        <w:adjustRightInd w:val="0"/>
        <w:spacing w:after="0" w:line="240" w:lineRule="auto"/>
        <w:ind w:left="1260" w:hanging="180"/>
        <w:rPr>
          <w:rFonts w:ascii="Calibri" w:eastAsia="Calibri" w:hAnsi="Calibri" w:cs="TT15Ct00"/>
        </w:rPr>
      </w:pPr>
      <w:r w:rsidRPr="00DE078B">
        <w:rPr>
          <w:rFonts w:ascii="Calibri" w:eastAsia="Calibri" w:hAnsi="Calibri" w:cs="TT15Ct00"/>
        </w:rPr>
        <w:t>When that input is active the “A” will be replaced by a blue</w:t>
      </w:r>
      <w:r w:rsidR="00417154">
        <w:rPr>
          <w:rFonts w:ascii="Calibri" w:eastAsia="Calibri" w:hAnsi="Calibri" w:cs="TT15Ct00"/>
        </w:rPr>
        <w:t xml:space="preserve"> dot</w:t>
      </w:r>
      <w:r w:rsidRPr="00DE078B">
        <w:rPr>
          <w:rFonts w:ascii="Calibri" w:eastAsia="Calibri" w:hAnsi="Calibri" w:cs="TT15Ct00"/>
        </w:rPr>
        <w:t xml:space="preserve"> indicating that the input is being included in the mix. </w:t>
      </w:r>
    </w:p>
    <w:p w:rsidR="00C77E17" w:rsidRPr="00C77E17" w:rsidRDefault="00DE078B" w:rsidP="00C77E17">
      <w:pPr>
        <w:pStyle w:val="ListParagraph"/>
        <w:numPr>
          <w:ilvl w:val="0"/>
          <w:numId w:val="3"/>
        </w:numPr>
        <w:autoSpaceDE w:val="0"/>
        <w:autoSpaceDN w:val="0"/>
        <w:adjustRightInd w:val="0"/>
        <w:spacing w:after="0" w:line="240" w:lineRule="auto"/>
        <w:ind w:left="1260" w:hanging="180"/>
        <w:rPr>
          <w:rFonts w:ascii="Calibri" w:eastAsia="Calibri" w:hAnsi="Calibri" w:cs="TT15Ct00"/>
        </w:rPr>
      </w:pPr>
      <w:r>
        <w:rPr>
          <w:rFonts w:ascii="Calibri" w:eastAsia="Calibri" w:hAnsi="Calibri" w:cs="TT15Ct00"/>
        </w:rPr>
        <w:t xml:space="preserve">If return inputs (7-10) are being used </w:t>
      </w:r>
      <w:r w:rsidR="00211D8B">
        <w:rPr>
          <w:rFonts w:ascii="Calibri" w:eastAsia="Calibri" w:hAnsi="Calibri" w:cs="TT15Ct00"/>
        </w:rPr>
        <w:t>the virtual fader will appear over the meters for those inputs. To adjust the levels on those inputs press the Menu knob to highlight that fader. Then by rotating the menu knob will adjust the level to that input. To advance to the next fader press the menu knob. Press the back (headphone)</w:t>
      </w:r>
      <w:r w:rsidR="00417154">
        <w:rPr>
          <w:rFonts w:ascii="Calibri" w:eastAsia="Calibri" w:hAnsi="Calibri" w:cs="TT15Ct00"/>
        </w:rPr>
        <w:t xml:space="preserve"> </w:t>
      </w:r>
      <w:r w:rsidR="00211D8B">
        <w:rPr>
          <w:rFonts w:ascii="Calibri" w:eastAsia="Calibri" w:hAnsi="Calibri" w:cs="TT15Ct00"/>
        </w:rPr>
        <w:t>knob to return to normal operations</w:t>
      </w:r>
      <w:r w:rsidR="006C7CC2">
        <w:rPr>
          <w:rFonts w:ascii="Calibri" w:eastAsia="Calibri" w:hAnsi="Calibri" w:cs="TT15Ct00"/>
        </w:rPr>
        <w:t xml:space="preserve"> or adjust the hardware fader for a different input</w:t>
      </w:r>
      <w:r w:rsidR="00211D8B">
        <w:rPr>
          <w:rFonts w:ascii="Calibri" w:eastAsia="Calibri" w:hAnsi="Calibri" w:cs="TT15Ct00"/>
        </w:rPr>
        <w:t>.</w:t>
      </w:r>
      <w:r w:rsidR="00146414">
        <w:rPr>
          <w:rFonts w:ascii="Calibri" w:eastAsia="Calibri" w:hAnsi="Calibri" w:cs="TT15Ct00"/>
        </w:rPr>
        <w:t xml:space="preserve"> If any of the virtual fader are being used the Menu knob must be held for 1 second in order to access the Main Menu. </w:t>
      </w:r>
    </w:p>
    <w:p w:rsidR="006C7CC2" w:rsidRPr="006C7CC2" w:rsidRDefault="00146414" w:rsidP="006C7CC2">
      <w:pPr>
        <w:pStyle w:val="ListParagraph"/>
        <w:numPr>
          <w:ilvl w:val="0"/>
          <w:numId w:val="3"/>
        </w:numPr>
        <w:autoSpaceDE w:val="0"/>
        <w:autoSpaceDN w:val="0"/>
        <w:adjustRightInd w:val="0"/>
        <w:spacing w:after="0" w:line="240" w:lineRule="auto"/>
        <w:ind w:left="1260" w:hanging="180"/>
        <w:rPr>
          <w:rFonts w:ascii="Calibri" w:eastAsia="Calibri" w:hAnsi="Calibri" w:cs="TT15Ct00"/>
        </w:rPr>
      </w:pPr>
      <w:r>
        <w:rPr>
          <w:rFonts w:ascii="Calibri" w:eastAsia="Calibri" w:hAnsi="Calibri" w:cs="TT15Ct00"/>
        </w:rPr>
        <w:t xml:space="preserve">The </w:t>
      </w:r>
      <w:r w:rsidR="00C77E17">
        <w:rPr>
          <w:rFonts w:ascii="Calibri" w:eastAsia="Calibri" w:hAnsi="Calibri" w:cs="TT15Ct00"/>
        </w:rPr>
        <w:t>Auto-Mix output will default to Output Bus 1</w:t>
      </w:r>
      <w:r w:rsidR="006C7CC2">
        <w:rPr>
          <w:rFonts w:ascii="Calibri" w:eastAsia="Calibri" w:hAnsi="Calibri" w:cs="TT15Ct00"/>
        </w:rPr>
        <w:t>. M</w:t>
      </w:r>
      <w:r>
        <w:rPr>
          <w:rFonts w:ascii="Calibri" w:eastAsia="Calibri" w:hAnsi="Calibri" w:cs="TT15Ct00"/>
        </w:rPr>
        <w:t>ost users will want to m</w:t>
      </w:r>
      <w:r w:rsidR="006C7CC2">
        <w:rPr>
          <w:rFonts w:ascii="Calibri" w:eastAsia="Calibri" w:hAnsi="Calibri" w:cs="TT15Ct00"/>
        </w:rPr>
        <w:t>ake sure all Bus routing is cleared for Output Bus 1</w:t>
      </w:r>
      <w:r>
        <w:rPr>
          <w:rFonts w:ascii="Calibri" w:eastAsia="Calibri" w:hAnsi="Calibri" w:cs="TT15Ct00"/>
        </w:rPr>
        <w:t xml:space="preserve"> to prevent un</w:t>
      </w:r>
      <w:r w:rsidR="002D1569">
        <w:rPr>
          <w:rFonts w:ascii="Calibri" w:eastAsia="Calibri" w:hAnsi="Calibri" w:cs="TT15Ct00"/>
        </w:rPr>
        <w:t>wanted audio from mixing into the bus</w:t>
      </w:r>
      <w:r w:rsidR="006C7CC2">
        <w:rPr>
          <w:rFonts w:ascii="Calibri" w:eastAsia="Calibri" w:hAnsi="Calibri" w:cs="TT15Ct00"/>
        </w:rPr>
        <w:t>.</w:t>
      </w:r>
    </w:p>
    <w:p w:rsidR="00C77E17" w:rsidRDefault="003A4246" w:rsidP="00C77E17">
      <w:pPr>
        <w:pStyle w:val="ListParagraph"/>
        <w:autoSpaceDE w:val="0"/>
        <w:autoSpaceDN w:val="0"/>
        <w:adjustRightInd w:val="0"/>
        <w:spacing w:after="0" w:line="240" w:lineRule="auto"/>
        <w:ind w:left="1260"/>
        <w:rPr>
          <w:rFonts w:ascii="Calibri" w:eastAsia="Calibri" w:hAnsi="Calibri" w:cs="TT15Ct00"/>
        </w:rPr>
      </w:pPr>
      <w:r>
        <w:rPr>
          <w:rFonts w:ascii="Calibri" w:eastAsia="Calibri" w:hAnsi="Calibri" w:cs="TT15Ct00"/>
          <w:noProof/>
        </w:rPr>
        <w:pict>
          <v:rect id="_x0000_s1041" style="position:absolute;left:0;text-align:left;margin-left:57.25pt;margin-top:7.85pt;width:494.2pt;height:32.85pt;z-index:251683840" fillcolor="yellow" strokecolor="#c00000" strokeweight="1pt">
            <v:fill color2="#b6dde8 [1304]"/>
            <v:shadow on="t" color="#205867 [1608]" opacity=".5"/>
            <v:textbox>
              <w:txbxContent>
                <w:p w:rsidR="006C7CC2" w:rsidRPr="004B4BBA" w:rsidRDefault="006C7CC2" w:rsidP="006C7CC2">
                  <w:pPr>
                    <w:spacing w:after="0" w:line="240" w:lineRule="auto"/>
                    <w:rPr>
                      <w:rFonts w:asciiTheme="minorHAnsi" w:hAnsiTheme="minorHAnsi"/>
                    </w:rPr>
                  </w:pPr>
                  <w:r w:rsidRPr="004B4BBA">
                    <w:rPr>
                      <w:rFonts w:asciiTheme="minorHAnsi" w:hAnsiTheme="minorHAnsi"/>
                      <w:b/>
                    </w:rPr>
                    <w:t>NOTE:</w:t>
                  </w:r>
                  <w:r>
                    <w:rPr>
                      <w:rFonts w:asciiTheme="minorHAnsi" w:hAnsiTheme="minorHAnsi"/>
                    </w:rPr>
                    <w:t xml:space="preserve">  Auto - Mix will not be able to differentiate between a speaker’s voice </w:t>
                  </w:r>
                  <w:r w:rsidR="00CA1FCE">
                    <w:rPr>
                      <w:rFonts w:asciiTheme="minorHAnsi" w:hAnsiTheme="minorHAnsi"/>
                    </w:rPr>
                    <w:t>and</w:t>
                  </w:r>
                  <w:r>
                    <w:rPr>
                      <w:rFonts w:asciiTheme="minorHAnsi" w:hAnsiTheme="minorHAnsi"/>
                    </w:rPr>
                    <w:t xml:space="preserve"> noise such as a hit to the microphone. </w:t>
                  </w:r>
                  <w:r w:rsidR="002D1569">
                    <w:rPr>
                      <w:rFonts w:asciiTheme="minorHAnsi" w:hAnsiTheme="minorHAnsi"/>
                    </w:rPr>
                    <w:t xml:space="preserve"> </w:t>
                  </w:r>
                  <w:r>
                    <w:rPr>
                      <w:rFonts w:asciiTheme="minorHAnsi" w:hAnsiTheme="minorHAnsi"/>
                    </w:rPr>
                    <w:t>So if the noise is loud</w:t>
                  </w:r>
                  <w:r w:rsidR="002D1569">
                    <w:rPr>
                      <w:rFonts w:asciiTheme="minorHAnsi" w:hAnsiTheme="minorHAnsi"/>
                    </w:rPr>
                    <w:t>er than the Mic On Threshold that</w:t>
                  </w:r>
                  <w:r>
                    <w:rPr>
                      <w:rFonts w:asciiTheme="minorHAnsi" w:hAnsiTheme="minorHAnsi"/>
                    </w:rPr>
                    <w:t xml:space="preserve"> microphone will engage.</w:t>
                  </w:r>
                </w:p>
              </w:txbxContent>
            </v:textbox>
          </v:rect>
        </w:pict>
      </w:r>
    </w:p>
    <w:p w:rsidR="00890474" w:rsidRDefault="00890474" w:rsidP="00890474">
      <w:pPr>
        <w:autoSpaceDE w:val="0"/>
        <w:autoSpaceDN w:val="0"/>
        <w:adjustRightInd w:val="0"/>
        <w:spacing w:after="0" w:line="240" w:lineRule="auto"/>
        <w:ind w:left="1080"/>
        <w:rPr>
          <w:rFonts w:ascii="Calibri" w:eastAsia="Calibri" w:hAnsi="Calibri" w:cs="TT15Ct00"/>
        </w:rPr>
      </w:pPr>
    </w:p>
    <w:p w:rsidR="009C604E" w:rsidRDefault="009C604E" w:rsidP="00890474">
      <w:pPr>
        <w:autoSpaceDE w:val="0"/>
        <w:autoSpaceDN w:val="0"/>
        <w:adjustRightInd w:val="0"/>
        <w:spacing w:after="0" w:line="240" w:lineRule="auto"/>
        <w:ind w:left="1080"/>
        <w:rPr>
          <w:rFonts w:ascii="Calibri" w:eastAsia="Calibri" w:hAnsi="Calibri" w:cs="TT15Ct00"/>
        </w:rPr>
      </w:pPr>
    </w:p>
    <w:p w:rsidR="009C604E" w:rsidRDefault="009C604E" w:rsidP="00890474">
      <w:pPr>
        <w:autoSpaceDE w:val="0"/>
        <w:autoSpaceDN w:val="0"/>
        <w:adjustRightInd w:val="0"/>
        <w:spacing w:after="0" w:line="240" w:lineRule="auto"/>
        <w:ind w:left="1080"/>
        <w:rPr>
          <w:rFonts w:ascii="Calibri" w:eastAsia="Calibri" w:hAnsi="Calibri" w:cs="TT15Ct00"/>
        </w:rPr>
      </w:pPr>
    </w:p>
    <w:p w:rsidR="00DB7F72" w:rsidRPr="00DB7F72" w:rsidRDefault="00DB7F72" w:rsidP="00DB7F72"/>
    <w:sectPr w:rsidR="00DB7F72" w:rsidRPr="00DB7F72" w:rsidSect="00E0531B">
      <w:pgSz w:w="12240" w:h="16340"/>
      <w:pgMar w:top="806" w:right="630" w:bottom="360" w:left="547"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15Ct00">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7F6A"/>
    <w:multiLevelType w:val="hybridMultilevel"/>
    <w:tmpl w:val="D4BE33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1340EE5"/>
    <w:multiLevelType w:val="hybridMultilevel"/>
    <w:tmpl w:val="2E1A20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9BA56A3"/>
    <w:multiLevelType w:val="hybridMultilevel"/>
    <w:tmpl w:val="10E43A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00"/>
  <w:drawingGridVerticalSpacing w:val="299"/>
  <w:displayHorizontalDrawingGridEvery w:val="2"/>
  <w:characterSpacingControl w:val="doNotCompress"/>
  <w:compat/>
  <w:rsids>
    <w:rsidRoot w:val="00A53839"/>
    <w:rsid w:val="00020BD6"/>
    <w:rsid w:val="00027630"/>
    <w:rsid w:val="000D1A3F"/>
    <w:rsid w:val="00146414"/>
    <w:rsid w:val="00164280"/>
    <w:rsid w:val="002000E9"/>
    <w:rsid w:val="00211D8B"/>
    <w:rsid w:val="002D1569"/>
    <w:rsid w:val="003262D1"/>
    <w:rsid w:val="00353D95"/>
    <w:rsid w:val="003A4246"/>
    <w:rsid w:val="003B6BE8"/>
    <w:rsid w:val="00417154"/>
    <w:rsid w:val="00425DC6"/>
    <w:rsid w:val="00462051"/>
    <w:rsid w:val="00467A1E"/>
    <w:rsid w:val="00485AFA"/>
    <w:rsid w:val="004B4BBA"/>
    <w:rsid w:val="0053073F"/>
    <w:rsid w:val="005428D0"/>
    <w:rsid w:val="005649CB"/>
    <w:rsid w:val="00596A35"/>
    <w:rsid w:val="005D4283"/>
    <w:rsid w:val="00647984"/>
    <w:rsid w:val="006645E3"/>
    <w:rsid w:val="00684054"/>
    <w:rsid w:val="006C7CC2"/>
    <w:rsid w:val="00723800"/>
    <w:rsid w:val="007634EB"/>
    <w:rsid w:val="00781819"/>
    <w:rsid w:val="007B0DAA"/>
    <w:rsid w:val="00804B83"/>
    <w:rsid w:val="00813D6F"/>
    <w:rsid w:val="00845366"/>
    <w:rsid w:val="00890474"/>
    <w:rsid w:val="009007EA"/>
    <w:rsid w:val="00962651"/>
    <w:rsid w:val="009C604E"/>
    <w:rsid w:val="009E6255"/>
    <w:rsid w:val="00A36E2F"/>
    <w:rsid w:val="00A43CEF"/>
    <w:rsid w:val="00A53839"/>
    <w:rsid w:val="00A66449"/>
    <w:rsid w:val="00A675E3"/>
    <w:rsid w:val="00B1776F"/>
    <w:rsid w:val="00C73F95"/>
    <w:rsid w:val="00C77E17"/>
    <w:rsid w:val="00CA0076"/>
    <w:rsid w:val="00CA1FCE"/>
    <w:rsid w:val="00D057C0"/>
    <w:rsid w:val="00D81A31"/>
    <w:rsid w:val="00DB7F72"/>
    <w:rsid w:val="00DE078B"/>
    <w:rsid w:val="00E0531B"/>
    <w:rsid w:val="00E654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colormru v:ext="edit" colors="#c43c59"/>
    </o:shapedefaults>
    <o:shapelayout v:ext="edit">
      <o:idmap v:ext="edit" data="1"/>
      <o:rules v:ext="edit">
        <o:r id="V:Rule1" type="connector" idref="#_x0000_s1028"/>
        <o:r id="V:Rule2" type="connector" idref="#_x0000_s1040"/>
        <o:r id="V:Rule3" type="connector" idref="#_x0000_s1027"/>
        <o:r id="V:Rule4" type="connector" idref="#_x0000_s1033"/>
        <o:r id="V:Rule5" type="connector" idref="#_x0000_s1039"/>
        <o:r id="V:Rule6" type="connector" idref="#_x0000_s1037"/>
        <o:r id="V:Rule7"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839"/>
    <w:rPr>
      <w:rFonts w:ascii="Gill Sans MT" w:eastAsiaTheme="minorEastAsia" w:hAnsi="Gill Sans MT" w:cs="Times New Roman"/>
      <w:sz w:val="20"/>
      <w:szCs w:val="20"/>
    </w:rPr>
  </w:style>
  <w:style w:type="paragraph" w:styleId="Heading2">
    <w:name w:val="heading 2"/>
    <w:basedOn w:val="Normal"/>
    <w:next w:val="Normal"/>
    <w:link w:val="Heading2Char"/>
    <w:uiPriority w:val="9"/>
    <w:semiHidden/>
    <w:unhideWhenUsed/>
    <w:qFormat/>
    <w:rsid w:val="00A538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9"/>
    <w:qFormat/>
    <w:rsid w:val="00A53839"/>
    <w:pPr>
      <w:keepNext w:val="0"/>
      <w:keepLines w:val="0"/>
      <w:spacing w:before="0" w:line="240" w:lineRule="auto"/>
      <w:ind w:left="720"/>
      <w:outlineLvl w:val="2"/>
    </w:pPr>
    <w:rPr>
      <w:rFonts w:ascii="Gill Sans MT" w:eastAsia="Calibri" w:hAnsi="Gill Sans MT" w:cs="Arial"/>
      <w:bCs w:val="0"/>
      <w:i/>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A53839"/>
    <w:rPr>
      <w:rFonts w:ascii="Gill Sans MT" w:eastAsia="Calibri" w:hAnsi="Gill Sans MT" w:cs="Arial"/>
      <w:b/>
      <w:i/>
      <w:sz w:val="24"/>
      <w:szCs w:val="24"/>
    </w:rPr>
  </w:style>
  <w:style w:type="character" w:customStyle="1" w:styleId="Heading2Char">
    <w:name w:val="Heading 2 Char"/>
    <w:basedOn w:val="DefaultParagraphFont"/>
    <w:link w:val="Heading2"/>
    <w:uiPriority w:val="9"/>
    <w:semiHidden/>
    <w:rsid w:val="00A53839"/>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027630"/>
    <w:rPr>
      <w:color w:val="0000FF"/>
      <w:u w:val="single"/>
    </w:rPr>
  </w:style>
  <w:style w:type="paragraph" w:styleId="ListParagraph">
    <w:name w:val="List Paragraph"/>
    <w:basedOn w:val="Normal"/>
    <w:uiPriority w:val="34"/>
    <w:qFormat/>
    <w:rsid w:val="00A675E3"/>
    <w:pPr>
      <w:ind w:left="720"/>
      <w:contextualSpacing/>
    </w:pPr>
  </w:style>
  <w:style w:type="paragraph" w:styleId="BalloonText">
    <w:name w:val="Balloon Text"/>
    <w:basedOn w:val="Normal"/>
    <w:link w:val="BalloonTextChar"/>
    <w:uiPriority w:val="99"/>
    <w:semiHidden/>
    <w:unhideWhenUsed/>
    <w:rsid w:val="00DB7F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F7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2013-08-27T03:10:00Z</dcterms:created>
  <dcterms:modified xsi:type="dcterms:W3CDTF">2013-08-27T03:10:00Z</dcterms:modified>
</cp:coreProperties>
</file>